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218F" w:rsidRDefault="00197196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07972BE" wp14:editId="5E33B6A4">
                <wp:simplePos x="0" y="0"/>
                <wp:positionH relativeFrom="column">
                  <wp:posOffset>-91440</wp:posOffset>
                </wp:positionH>
                <wp:positionV relativeFrom="paragraph">
                  <wp:posOffset>139065</wp:posOffset>
                </wp:positionV>
                <wp:extent cx="4543425" cy="6353175"/>
                <wp:effectExtent l="19050" t="19050" r="47625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4A9" w:rsidRPr="00197196" w:rsidRDefault="006524A9" w:rsidP="00A01FC0">
                            <w:pPr>
                              <w:jc w:val="center"/>
                              <w:rPr>
                                <w:rFonts w:ascii="Cambria" w:hAnsi="Cambria" w:cs="Courier New"/>
                                <w:sz w:val="20"/>
                                <w:szCs w:val="20"/>
                              </w:rPr>
                            </w:pPr>
                          </w:p>
                          <w:p w:rsidR="006524A9" w:rsidRPr="00197196" w:rsidRDefault="006524A9" w:rsidP="00A01FC0">
                            <w:pPr>
                              <w:jc w:val="center"/>
                              <w:rPr>
                                <w:rFonts w:ascii="Cambria" w:hAnsi="Cambria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197196">
                              <w:rPr>
                                <w:rFonts w:ascii="Cambria" w:hAnsi="Cambria" w:cs="Courier New"/>
                                <w:b/>
                                <w:sz w:val="20"/>
                                <w:szCs w:val="20"/>
                              </w:rPr>
                              <w:t xml:space="preserve"> АКЦИОНЕРНОЕ ОБЩЕСТВО</w:t>
                            </w:r>
                          </w:p>
                          <w:p w:rsidR="006524A9" w:rsidRPr="00197196" w:rsidRDefault="006524A9" w:rsidP="00A01FC0">
                            <w:pPr>
                              <w:pStyle w:val="4"/>
                              <w:tabs>
                                <w:tab w:val="left" w:pos="0"/>
                              </w:tabs>
                              <w:rPr>
                                <w:rFonts w:ascii="Cambria" w:hAnsi="Cambria" w:cs="Courier New"/>
                                <w:bCs w:val="0"/>
                                <w:iCs/>
                                <w:sz w:val="20"/>
                                <w:szCs w:val="20"/>
                              </w:rPr>
                            </w:pPr>
                            <w:r w:rsidRPr="00197196">
                              <w:rPr>
                                <w:rFonts w:ascii="Cambria" w:hAnsi="Cambria" w:cs="Berlin Sans FB"/>
                                <w:bCs w:val="0"/>
                                <w:iCs/>
                                <w:sz w:val="20"/>
                                <w:szCs w:val="20"/>
                              </w:rPr>
                              <w:t>«</w:t>
                            </w:r>
                            <w:r w:rsidRPr="00197196">
                              <w:rPr>
                                <w:rFonts w:ascii="Cambria" w:hAnsi="Cambria" w:cs="Arial"/>
                                <w:bCs w:val="0"/>
                                <w:iCs/>
                                <w:sz w:val="20"/>
                                <w:szCs w:val="20"/>
                              </w:rPr>
                              <w:t>СТРОНЕГ</w:t>
                            </w:r>
                            <w:r w:rsidRPr="00197196">
                              <w:rPr>
                                <w:rFonts w:ascii="Cambria" w:hAnsi="Cambria" w:cs="Berlin Sans FB"/>
                                <w:bCs w:val="0"/>
                                <w:i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6524A9" w:rsidRPr="00197196" w:rsidRDefault="006524A9" w:rsidP="00A01FC0">
                            <w:pPr>
                              <w:jc w:val="center"/>
                              <w:rPr>
                                <w:rFonts w:ascii="Cambria" w:hAnsi="Cambria" w:cs="Courier New"/>
                                <w:sz w:val="18"/>
                                <w:szCs w:val="18"/>
                              </w:rPr>
                            </w:pPr>
                          </w:p>
                          <w:p w:rsidR="006524A9" w:rsidRPr="00197196" w:rsidRDefault="006524A9" w:rsidP="00A3031E">
                            <w:pPr>
                              <w:spacing w:line="276" w:lineRule="auto"/>
                              <w:ind w:left="708" w:firstLine="708"/>
                              <w:jc w:val="center"/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>УТВЕРЖДЕН:</w:t>
                            </w:r>
                          </w:p>
                          <w:p w:rsidR="006524A9" w:rsidRPr="00197196" w:rsidRDefault="006524A9" w:rsidP="00A3031E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  <w:t>Общим собранием акционеров</w:t>
                            </w:r>
                          </w:p>
                          <w:p w:rsidR="006524A9" w:rsidRPr="00197196" w:rsidRDefault="006524A9" w:rsidP="00A3031E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  <w:t>АО «Стронег»</w:t>
                            </w:r>
                          </w:p>
                          <w:p w:rsidR="006524A9" w:rsidRPr="00197196" w:rsidRDefault="00B21480" w:rsidP="00A3031E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« 29 »  июня   </w:t>
                            </w:r>
                            <w:r w:rsidR="006524A9"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>2018 г.</w:t>
                            </w:r>
                          </w:p>
                          <w:p w:rsidR="006524A9" w:rsidRPr="00197196" w:rsidRDefault="006524A9" w:rsidP="00A3031E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21480">
                              <w:rPr>
                                <w:rFonts w:ascii="Cambria" w:hAnsi="Cambria" w:cs="Courier New"/>
                                <w:b/>
                                <w:spacing w:val="-8"/>
                                <w:sz w:val="18"/>
                                <w:szCs w:val="18"/>
                              </w:rPr>
                              <w:t xml:space="preserve">Протокол №  2/18 от  «02»  июля </w:t>
                            </w:r>
                            <w:bookmarkStart w:id="0" w:name="_GoBack"/>
                            <w:bookmarkEnd w:id="0"/>
                            <w:r w:rsidRPr="00197196">
                              <w:rPr>
                                <w:rFonts w:ascii="Cambria" w:hAnsi="Cambria" w:cs="Courier New"/>
                                <w:b/>
                                <w:spacing w:val="-8"/>
                                <w:sz w:val="18"/>
                                <w:szCs w:val="18"/>
                              </w:rPr>
                              <w:t>2018 г.</w:t>
                            </w:r>
                          </w:p>
                          <w:p w:rsidR="006524A9" w:rsidRPr="00197196" w:rsidRDefault="006524A9" w:rsidP="00A3031E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  <w:t>ПРЕДВАРИТЕЛЬНО УТВЕРЖДЕН:</w:t>
                            </w:r>
                          </w:p>
                          <w:p w:rsidR="006524A9" w:rsidRPr="00197196" w:rsidRDefault="006524A9" w:rsidP="00A3031E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  <w:t>Советом директоров</w:t>
                            </w:r>
                          </w:p>
                          <w:p w:rsidR="006524A9" w:rsidRPr="00197196" w:rsidRDefault="006524A9" w:rsidP="00A3031E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  <w:t>АО «Стронег»</w:t>
                            </w:r>
                          </w:p>
                          <w:p w:rsidR="006524A9" w:rsidRPr="00197196" w:rsidRDefault="006524A9" w:rsidP="00A3031E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z w:val="18"/>
                                <w:szCs w:val="18"/>
                              </w:rPr>
                              <w:tab/>
                              <w:t>« 16  »     мая    2018г.</w:t>
                            </w:r>
                          </w:p>
                          <w:p w:rsidR="006524A9" w:rsidRPr="00197196" w:rsidRDefault="006524A9" w:rsidP="00A3031E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197196">
                              <w:rPr>
                                <w:rFonts w:ascii="Cambria" w:hAnsi="Cambria" w:cs="Courier New"/>
                                <w:b/>
                                <w:spacing w:val="-8"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pacing w:val="-8"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pacing w:val="-8"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pacing w:val="-8"/>
                                <w:sz w:val="18"/>
                                <w:szCs w:val="18"/>
                              </w:rPr>
                              <w:tab/>
                            </w:r>
                            <w:r w:rsidRPr="00197196">
                              <w:rPr>
                                <w:rFonts w:ascii="Cambria" w:hAnsi="Cambria" w:cs="Courier New"/>
                                <w:b/>
                                <w:spacing w:val="-8"/>
                                <w:sz w:val="18"/>
                                <w:szCs w:val="18"/>
                              </w:rPr>
                              <w:tab/>
                              <w:t>Протокол № 13  от «16 »   мая   2018г.</w:t>
                            </w:r>
                          </w:p>
                          <w:p w:rsidR="006524A9" w:rsidRDefault="006524A9" w:rsidP="00197196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</w:rPr>
                            </w:pP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</w:p>
                          <w:p w:rsidR="006524A9" w:rsidRDefault="006524A9" w:rsidP="00197196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</w:rPr>
                            </w:pP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</w:p>
                          <w:p w:rsidR="006524A9" w:rsidRPr="00197196" w:rsidRDefault="006524A9" w:rsidP="00197196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97196">
                              <w:rPr>
                                <w:rFonts w:ascii="Cambria" w:hAnsi="Cambria" w:cs="Arial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ГОДОВОЙ ОТЧЕТ</w:t>
                            </w:r>
                          </w:p>
                          <w:p w:rsidR="006524A9" w:rsidRPr="00197196" w:rsidRDefault="006524A9" w:rsidP="00A01FC0">
                            <w:pPr>
                              <w:pStyle w:val="21"/>
                              <w:rPr>
                                <w:rFonts w:ascii="Cambria" w:hAnsi="Cambria" w:cs="Times New Roman"/>
                                <w:sz w:val="36"/>
                                <w:szCs w:val="36"/>
                                <w:u w:val="non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97196">
                              <w:rPr>
                                <w:rFonts w:ascii="Cambria" w:hAnsi="Cambria" w:cs="Times New Roman"/>
                                <w:sz w:val="36"/>
                                <w:szCs w:val="36"/>
                                <w:u w:val="non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по </w:t>
                            </w:r>
                            <w:r w:rsidRPr="00197196">
                              <w:rPr>
                                <w:rFonts w:ascii="Cambria" w:hAnsi="Cambria" w:cs="Arial"/>
                                <w:sz w:val="36"/>
                                <w:szCs w:val="36"/>
                                <w:u w:val="non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результатам</w:t>
                            </w:r>
                            <w:r w:rsidRPr="00197196">
                              <w:rPr>
                                <w:rFonts w:ascii="Cambria" w:hAnsi="Cambria" w:cs="Times New Roman"/>
                                <w:sz w:val="36"/>
                                <w:szCs w:val="36"/>
                                <w:u w:val="non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работы</w:t>
                            </w:r>
                          </w:p>
                          <w:p w:rsidR="006524A9" w:rsidRPr="00197196" w:rsidRDefault="006524A9" w:rsidP="00A01FC0">
                            <w:pPr>
                              <w:pStyle w:val="4"/>
                              <w:tabs>
                                <w:tab w:val="left" w:pos="0"/>
                              </w:tabs>
                              <w:rPr>
                                <w:rFonts w:ascii="Cambria" w:hAnsi="Cambria" w:cs="Arial"/>
                                <w:sz w:val="36"/>
                                <w:szCs w:val="36"/>
                              </w:rPr>
                            </w:pPr>
                            <w:r w:rsidRPr="00197196">
                              <w:rPr>
                                <w:rFonts w:ascii="Cambria" w:hAnsi="Cambria" w:cs="Arial"/>
                                <w:sz w:val="36"/>
                                <w:szCs w:val="36"/>
                              </w:rPr>
                              <w:t xml:space="preserve">за   </w:t>
                            </w:r>
                            <w:r w:rsidRPr="00197196">
                              <w:rPr>
                                <w:rFonts w:ascii="Cambria" w:hAnsi="Cambria" w:cs="Courier New"/>
                                <w:sz w:val="36"/>
                                <w:szCs w:val="36"/>
                              </w:rPr>
                              <w:t xml:space="preserve">2017 </w:t>
                            </w:r>
                            <w:r w:rsidRPr="00197196">
                              <w:rPr>
                                <w:rFonts w:ascii="Cambria" w:hAnsi="Cambria" w:cs="Arial"/>
                                <w:sz w:val="36"/>
                                <w:szCs w:val="36"/>
                              </w:rPr>
                              <w:t>год</w:t>
                            </w:r>
                          </w:p>
                          <w:p w:rsidR="006524A9" w:rsidRDefault="006524A9" w:rsidP="00A3031E"/>
                          <w:p w:rsidR="006524A9" w:rsidRDefault="006524A9" w:rsidP="00A3031E"/>
                          <w:p w:rsidR="006524A9" w:rsidRDefault="006524A9" w:rsidP="00272E21"/>
                          <w:p w:rsidR="006524A9" w:rsidRDefault="006524A9" w:rsidP="00272E21"/>
                          <w:p w:rsidR="006524A9" w:rsidRPr="00197196" w:rsidRDefault="006524A9" w:rsidP="00272E21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19719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9719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Генеральный директор</w:t>
                            </w:r>
                            <w:r w:rsidRPr="0019719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  <w:t>________________</w:t>
                            </w:r>
                            <w:r w:rsidRPr="0019719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  <w:t>Р.Г. Мифтахов</w:t>
                            </w:r>
                          </w:p>
                          <w:p w:rsidR="006524A9" w:rsidRPr="00197196" w:rsidRDefault="006524A9" w:rsidP="00272E21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524A9" w:rsidRPr="00197196" w:rsidRDefault="006524A9" w:rsidP="00272E21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19719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  <w:t>Главный бухгалтер</w:t>
                            </w:r>
                            <w:r w:rsidRPr="0019719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9719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  <w:t>________________</w:t>
                            </w:r>
                            <w:r w:rsidRPr="0019719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  <w:t>Р.Н. Добрина</w:t>
                            </w:r>
                          </w:p>
                          <w:p w:rsidR="006524A9" w:rsidRPr="00197196" w:rsidRDefault="006524A9" w:rsidP="00AB22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24A9" w:rsidRPr="00197196" w:rsidRDefault="006524A9" w:rsidP="00AB22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24A9" w:rsidRPr="00AB22E6" w:rsidRDefault="006524A9" w:rsidP="00A01FC0">
                            <w:pPr>
                              <w:pStyle w:val="7"/>
                              <w:tabs>
                                <w:tab w:val="left" w:pos="0"/>
                              </w:tabs>
                              <w:rPr>
                                <w:rFonts w:ascii="Cambria" w:hAnsi="Cambria" w:cs="Times New Roman"/>
                              </w:rPr>
                            </w:pPr>
                          </w:p>
                          <w:p w:rsidR="006524A9" w:rsidRPr="00197196" w:rsidRDefault="006524A9" w:rsidP="00A01FC0">
                            <w:pPr>
                              <w:pStyle w:val="7"/>
                              <w:tabs>
                                <w:tab w:val="left" w:pos="0"/>
                              </w:tabs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24A9" w:rsidRPr="00197196" w:rsidRDefault="006524A9" w:rsidP="00A01FC0">
                            <w:pPr>
                              <w:pStyle w:val="7"/>
                              <w:tabs>
                                <w:tab w:val="left" w:pos="0"/>
                              </w:tabs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197196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Управление</w:t>
                            </w:r>
                            <w:r w:rsidRPr="00197196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7196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экономического</w:t>
                            </w:r>
                            <w:r w:rsidRPr="00197196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7196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анализа</w:t>
                            </w:r>
                            <w:r w:rsidRPr="00197196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7196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197196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7196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прогнозирования</w:t>
                            </w:r>
                          </w:p>
                          <w:p w:rsidR="006524A9" w:rsidRPr="00197196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97196">
                              <w:rPr>
                                <w:rFonts w:ascii="Cambria" w:hAnsi="Cambria" w:cs="Arial"/>
                                <w:b/>
                                <w:bCs/>
                                <w:sz w:val="20"/>
                                <w:szCs w:val="20"/>
                              </w:rPr>
                              <w:t>производственных</w:t>
                            </w:r>
                            <w:r w:rsidRPr="00197196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7196">
                              <w:rPr>
                                <w:rFonts w:ascii="Cambria" w:hAnsi="Cambria" w:cs="Arial"/>
                                <w:b/>
                                <w:bCs/>
                                <w:sz w:val="20"/>
                                <w:szCs w:val="20"/>
                              </w:rPr>
                              <w:t>программ</w:t>
                            </w:r>
                          </w:p>
                          <w:p w:rsidR="006524A9" w:rsidRPr="00197196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524A9" w:rsidRPr="00197196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6524A9" w:rsidRPr="002F5963" w:rsidRDefault="006524A9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.95pt;width:357.75pt;height:500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" strokeweight="5pt">
                <v:stroke linestyle="thickThin"/>
                <v:shadow color="#868686"/>
                <v:textbox inset="8.2pt,4.6pt,8.2pt,4.6pt">
                  <w:txbxContent>
                    <w:p w:rsidR="006524A9" w:rsidRPr="00197196" w:rsidRDefault="006524A9" w:rsidP="00A01FC0">
                      <w:pPr>
                        <w:jc w:val="center"/>
                        <w:rPr>
                          <w:rFonts w:ascii="Cambria" w:hAnsi="Cambria" w:cs="Courier New"/>
                          <w:sz w:val="20"/>
                          <w:szCs w:val="20"/>
                        </w:rPr>
                      </w:pPr>
                    </w:p>
                    <w:p w:rsidR="006524A9" w:rsidRPr="00197196" w:rsidRDefault="006524A9" w:rsidP="00A01FC0">
                      <w:pPr>
                        <w:jc w:val="center"/>
                        <w:rPr>
                          <w:rFonts w:ascii="Cambria" w:hAnsi="Cambria" w:cs="Courier New"/>
                          <w:b/>
                          <w:sz w:val="20"/>
                          <w:szCs w:val="20"/>
                        </w:rPr>
                      </w:pPr>
                      <w:r w:rsidRPr="00197196">
                        <w:rPr>
                          <w:rFonts w:ascii="Cambria" w:hAnsi="Cambria" w:cs="Courier New"/>
                          <w:b/>
                          <w:sz w:val="20"/>
                          <w:szCs w:val="20"/>
                        </w:rPr>
                        <w:t xml:space="preserve"> АКЦИОНЕРНОЕ ОБЩЕСТВО</w:t>
                      </w:r>
                    </w:p>
                    <w:p w:rsidR="006524A9" w:rsidRPr="00197196" w:rsidRDefault="006524A9" w:rsidP="00A01FC0">
                      <w:pPr>
                        <w:pStyle w:val="4"/>
                        <w:tabs>
                          <w:tab w:val="left" w:pos="0"/>
                        </w:tabs>
                        <w:rPr>
                          <w:rFonts w:ascii="Cambria" w:hAnsi="Cambria" w:cs="Courier New"/>
                          <w:bCs w:val="0"/>
                          <w:iCs/>
                          <w:sz w:val="20"/>
                          <w:szCs w:val="20"/>
                        </w:rPr>
                      </w:pPr>
                      <w:r w:rsidRPr="00197196">
                        <w:rPr>
                          <w:rFonts w:ascii="Cambria" w:hAnsi="Cambria" w:cs="Berlin Sans FB"/>
                          <w:bCs w:val="0"/>
                          <w:iCs/>
                          <w:sz w:val="20"/>
                          <w:szCs w:val="20"/>
                        </w:rPr>
                        <w:t>«</w:t>
                      </w:r>
                      <w:r w:rsidRPr="00197196">
                        <w:rPr>
                          <w:rFonts w:ascii="Cambria" w:hAnsi="Cambria" w:cs="Arial"/>
                          <w:bCs w:val="0"/>
                          <w:iCs/>
                          <w:sz w:val="20"/>
                          <w:szCs w:val="20"/>
                        </w:rPr>
                        <w:t>СТРОНЕГ</w:t>
                      </w:r>
                      <w:r w:rsidRPr="00197196">
                        <w:rPr>
                          <w:rFonts w:ascii="Cambria" w:hAnsi="Cambria" w:cs="Berlin Sans FB"/>
                          <w:bCs w:val="0"/>
                          <w:iCs/>
                          <w:sz w:val="20"/>
                          <w:szCs w:val="20"/>
                        </w:rPr>
                        <w:t>»</w:t>
                      </w:r>
                    </w:p>
                    <w:p w:rsidR="006524A9" w:rsidRPr="00197196" w:rsidRDefault="006524A9" w:rsidP="00A01FC0">
                      <w:pPr>
                        <w:jc w:val="center"/>
                        <w:rPr>
                          <w:rFonts w:ascii="Cambria" w:hAnsi="Cambria" w:cs="Courier New"/>
                          <w:sz w:val="18"/>
                          <w:szCs w:val="18"/>
                        </w:rPr>
                      </w:pPr>
                    </w:p>
                    <w:p w:rsidR="006524A9" w:rsidRPr="00197196" w:rsidRDefault="006524A9" w:rsidP="00A3031E">
                      <w:pPr>
                        <w:spacing w:line="276" w:lineRule="auto"/>
                        <w:ind w:left="708" w:firstLine="708"/>
                        <w:jc w:val="center"/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</w:pP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>УТВЕРЖДЕН:</w:t>
                      </w:r>
                    </w:p>
                    <w:p w:rsidR="006524A9" w:rsidRPr="00197196" w:rsidRDefault="006524A9" w:rsidP="00A3031E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</w:pP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  <w:t>Общим собранием акционеров</w:t>
                      </w:r>
                    </w:p>
                    <w:p w:rsidR="006524A9" w:rsidRPr="00197196" w:rsidRDefault="006524A9" w:rsidP="00A3031E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</w:pP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  <w:t>АО «Стронег»</w:t>
                      </w:r>
                    </w:p>
                    <w:p w:rsidR="006524A9" w:rsidRPr="00197196" w:rsidRDefault="00B21480" w:rsidP="00A3031E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  <w:t xml:space="preserve">« 29 »  июня   </w:t>
                      </w:r>
                      <w:r w:rsidR="006524A9"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>2018 г.</w:t>
                      </w:r>
                    </w:p>
                    <w:p w:rsidR="006524A9" w:rsidRPr="00197196" w:rsidRDefault="006524A9" w:rsidP="00A3031E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  <w:spacing w:val="-8"/>
                          <w:sz w:val="18"/>
                          <w:szCs w:val="18"/>
                        </w:rPr>
                      </w:pP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="00B21480">
                        <w:rPr>
                          <w:rFonts w:ascii="Cambria" w:hAnsi="Cambria" w:cs="Courier New"/>
                          <w:b/>
                          <w:spacing w:val="-8"/>
                          <w:sz w:val="18"/>
                          <w:szCs w:val="18"/>
                        </w:rPr>
                        <w:t xml:space="preserve">Протокол №  2/18 от  «02»  июля </w:t>
                      </w:r>
                      <w:bookmarkStart w:id="1" w:name="_GoBack"/>
                      <w:bookmarkEnd w:id="1"/>
                      <w:r w:rsidRPr="00197196">
                        <w:rPr>
                          <w:rFonts w:ascii="Cambria" w:hAnsi="Cambria" w:cs="Courier New"/>
                          <w:b/>
                          <w:spacing w:val="-8"/>
                          <w:sz w:val="18"/>
                          <w:szCs w:val="18"/>
                        </w:rPr>
                        <w:t>2018 г.</w:t>
                      </w:r>
                    </w:p>
                    <w:p w:rsidR="006524A9" w:rsidRPr="00197196" w:rsidRDefault="006524A9" w:rsidP="00A3031E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</w:pP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  <w:t>ПРЕДВАРИТЕЛЬНО УТВЕРЖДЕН:</w:t>
                      </w:r>
                    </w:p>
                    <w:p w:rsidR="006524A9" w:rsidRPr="00197196" w:rsidRDefault="006524A9" w:rsidP="00A3031E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</w:pP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  <w:t>Советом директоров</w:t>
                      </w:r>
                    </w:p>
                    <w:p w:rsidR="006524A9" w:rsidRPr="00197196" w:rsidRDefault="006524A9" w:rsidP="00A3031E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</w:pP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  <w:t>АО «Стронег»</w:t>
                      </w:r>
                    </w:p>
                    <w:p w:rsidR="006524A9" w:rsidRPr="00197196" w:rsidRDefault="006524A9" w:rsidP="00A3031E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</w:pP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z w:val="18"/>
                          <w:szCs w:val="18"/>
                        </w:rPr>
                        <w:tab/>
                        <w:t>« 16  »     мая    2018г.</w:t>
                      </w:r>
                    </w:p>
                    <w:p w:rsidR="006524A9" w:rsidRPr="00197196" w:rsidRDefault="006524A9" w:rsidP="00A3031E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  <w:spacing w:val="-8"/>
                          <w:sz w:val="18"/>
                          <w:szCs w:val="18"/>
                        </w:rPr>
                      </w:pPr>
                      <w:r w:rsidRPr="00197196">
                        <w:rPr>
                          <w:rFonts w:ascii="Cambria" w:hAnsi="Cambria" w:cs="Courier New"/>
                          <w:b/>
                          <w:spacing w:val="-8"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pacing w:val="-8"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pacing w:val="-8"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pacing w:val="-8"/>
                          <w:sz w:val="18"/>
                          <w:szCs w:val="18"/>
                        </w:rPr>
                        <w:tab/>
                      </w:r>
                      <w:r w:rsidRPr="00197196">
                        <w:rPr>
                          <w:rFonts w:ascii="Cambria" w:hAnsi="Cambria" w:cs="Courier New"/>
                          <w:b/>
                          <w:spacing w:val="-8"/>
                          <w:sz w:val="18"/>
                          <w:szCs w:val="18"/>
                        </w:rPr>
                        <w:tab/>
                        <w:t>Протокол № 13  от «16 »   мая   2018г.</w:t>
                      </w:r>
                    </w:p>
                    <w:p w:rsidR="006524A9" w:rsidRDefault="006524A9" w:rsidP="00197196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</w:rPr>
                      </w:pP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</w:p>
                    <w:p w:rsidR="006524A9" w:rsidRDefault="006524A9" w:rsidP="00197196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</w:rPr>
                      </w:pP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</w:p>
                    <w:p w:rsidR="006524A9" w:rsidRPr="00197196" w:rsidRDefault="006524A9" w:rsidP="00197196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97196">
                        <w:rPr>
                          <w:rFonts w:ascii="Cambria" w:hAnsi="Cambria" w:cs="Arial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ГОДОВОЙ ОТЧЕТ</w:t>
                      </w:r>
                    </w:p>
                    <w:p w:rsidR="006524A9" w:rsidRPr="00197196" w:rsidRDefault="006524A9" w:rsidP="00A01FC0">
                      <w:pPr>
                        <w:pStyle w:val="21"/>
                        <w:rPr>
                          <w:rFonts w:ascii="Cambria" w:hAnsi="Cambria" w:cs="Times New Roman"/>
                          <w:sz w:val="36"/>
                          <w:szCs w:val="36"/>
                          <w:u w:val="non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97196">
                        <w:rPr>
                          <w:rFonts w:ascii="Cambria" w:hAnsi="Cambria" w:cs="Times New Roman"/>
                          <w:sz w:val="36"/>
                          <w:szCs w:val="36"/>
                          <w:u w:val="non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по </w:t>
                      </w:r>
                      <w:r w:rsidRPr="00197196">
                        <w:rPr>
                          <w:rFonts w:ascii="Cambria" w:hAnsi="Cambria" w:cs="Arial"/>
                          <w:sz w:val="36"/>
                          <w:szCs w:val="36"/>
                          <w:u w:val="non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результатам</w:t>
                      </w:r>
                      <w:r w:rsidRPr="00197196">
                        <w:rPr>
                          <w:rFonts w:ascii="Cambria" w:hAnsi="Cambria" w:cs="Times New Roman"/>
                          <w:sz w:val="36"/>
                          <w:szCs w:val="36"/>
                          <w:u w:val="non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работы</w:t>
                      </w:r>
                    </w:p>
                    <w:p w:rsidR="006524A9" w:rsidRPr="00197196" w:rsidRDefault="006524A9" w:rsidP="00A01FC0">
                      <w:pPr>
                        <w:pStyle w:val="4"/>
                        <w:tabs>
                          <w:tab w:val="left" w:pos="0"/>
                        </w:tabs>
                        <w:rPr>
                          <w:rFonts w:ascii="Cambria" w:hAnsi="Cambria" w:cs="Arial"/>
                          <w:sz w:val="36"/>
                          <w:szCs w:val="36"/>
                        </w:rPr>
                      </w:pPr>
                      <w:r w:rsidRPr="00197196">
                        <w:rPr>
                          <w:rFonts w:ascii="Cambria" w:hAnsi="Cambria" w:cs="Arial"/>
                          <w:sz w:val="36"/>
                          <w:szCs w:val="36"/>
                        </w:rPr>
                        <w:t xml:space="preserve">за   </w:t>
                      </w:r>
                      <w:r w:rsidRPr="00197196">
                        <w:rPr>
                          <w:rFonts w:ascii="Cambria" w:hAnsi="Cambria" w:cs="Courier New"/>
                          <w:sz w:val="36"/>
                          <w:szCs w:val="36"/>
                        </w:rPr>
                        <w:t xml:space="preserve">2017 </w:t>
                      </w:r>
                      <w:r w:rsidRPr="00197196">
                        <w:rPr>
                          <w:rFonts w:ascii="Cambria" w:hAnsi="Cambria" w:cs="Arial"/>
                          <w:sz w:val="36"/>
                          <w:szCs w:val="36"/>
                        </w:rPr>
                        <w:t>год</w:t>
                      </w:r>
                    </w:p>
                    <w:p w:rsidR="006524A9" w:rsidRDefault="006524A9" w:rsidP="00A3031E"/>
                    <w:p w:rsidR="006524A9" w:rsidRDefault="006524A9" w:rsidP="00A3031E"/>
                    <w:p w:rsidR="006524A9" w:rsidRDefault="006524A9" w:rsidP="00272E21"/>
                    <w:p w:rsidR="006524A9" w:rsidRDefault="006524A9" w:rsidP="00272E21"/>
                    <w:p w:rsidR="006524A9" w:rsidRPr="00197196" w:rsidRDefault="006524A9" w:rsidP="00272E21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197196">
                        <w:rPr>
                          <w:sz w:val="22"/>
                          <w:szCs w:val="22"/>
                        </w:rPr>
                        <w:tab/>
                      </w:r>
                      <w:r w:rsidRPr="0019719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Генеральный директор</w:t>
                      </w:r>
                      <w:r w:rsidRPr="0019719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  <w:t>________________</w:t>
                      </w:r>
                      <w:r w:rsidRPr="0019719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  <w:t>Р.Г. Мифтахов</w:t>
                      </w:r>
                    </w:p>
                    <w:p w:rsidR="006524A9" w:rsidRPr="00197196" w:rsidRDefault="006524A9" w:rsidP="00272E21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6524A9" w:rsidRPr="00197196" w:rsidRDefault="006524A9" w:rsidP="00272E21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19719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  <w:t>Главный бухгалтер</w:t>
                      </w:r>
                      <w:r w:rsidRPr="0019719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 w:rsidRPr="0019719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  <w:t>________________</w:t>
                      </w:r>
                      <w:r w:rsidRPr="0019719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  <w:t>Р.Н. Добрина</w:t>
                      </w:r>
                    </w:p>
                    <w:p w:rsidR="006524A9" w:rsidRPr="00197196" w:rsidRDefault="006524A9" w:rsidP="00AB22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524A9" w:rsidRPr="00197196" w:rsidRDefault="006524A9" w:rsidP="00AB22E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524A9" w:rsidRPr="00AB22E6" w:rsidRDefault="006524A9" w:rsidP="00A01FC0">
                      <w:pPr>
                        <w:pStyle w:val="7"/>
                        <w:tabs>
                          <w:tab w:val="left" w:pos="0"/>
                        </w:tabs>
                        <w:rPr>
                          <w:rFonts w:ascii="Cambria" w:hAnsi="Cambria" w:cs="Times New Roman"/>
                        </w:rPr>
                      </w:pPr>
                    </w:p>
                    <w:p w:rsidR="006524A9" w:rsidRPr="00197196" w:rsidRDefault="006524A9" w:rsidP="00A01FC0">
                      <w:pPr>
                        <w:pStyle w:val="7"/>
                        <w:tabs>
                          <w:tab w:val="left" w:pos="0"/>
                        </w:tabs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</w:p>
                    <w:p w:rsidR="006524A9" w:rsidRPr="00197196" w:rsidRDefault="006524A9" w:rsidP="00A01FC0">
                      <w:pPr>
                        <w:pStyle w:val="7"/>
                        <w:tabs>
                          <w:tab w:val="left" w:pos="0"/>
                        </w:tabs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 w:rsidRPr="00197196">
                        <w:rPr>
                          <w:rFonts w:ascii="Cambria" w:hAnsi="Cambria" w:cs="Arial"/>
                          <w:sz w:val="20"/>
                          <w:szCs w:val="20"/>
                        </w:rPr>
                        <w:t>Управление</w:t>
                      </w:r>
                      <w:r w:rsidRPr="00197196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97196">
                        <w:rPr>
                          <w:rFonts w:ascii="Cambria" w:hAnsi="Cambria" w:cs="Arial"/>
                          <w:sz w:val="20"/>
                          <w:szCs w:val="20"/>
                        </w:rPr>
                        <w:t>экономического</w:t>
                      </w:r>
                      <w:r w:rsidRPr="00197196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97196">
                        <w:rPr>
                          <w:rFonts w:ascii="Cambria" w:hAnsi="Cambria" w:cs="Arial"/>
                          <w:sz w:val="20"/>
                          <w:szCs w:val="20"/>
                        </w:rPr>
                        <w:t>анализа</w:t>
                      </w:r>
                      <w:r w:rsidRPr="00197196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97196">
                        <w:rPr>
                          <w:rFonts w:ascii="Cambria" w:hAnsi="Cambria" w:cs="Arial"/>
                          <w:sz w:val="20"/>
                          <w:szCs w:val="20"/>
                        </w:rPr>
                        <w:t>и</w:t>
                      </w:r>
                      <w:r w:rsidRPr="00197196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97196">
                        <w:rPr>
                          <w:rFonts w:ascii="Cambria" w:hAnsi="Cambria" w:cs="Arial"/>
                          <w:sz w:val="20"/>
                          <w:szCs w:val="20"/>
                        </w:rPr>
                        <w:t>прогнозирования</w:t>
                      </w:r>
                    </w:p>
                    <w:p w:rsidR="006524A9" w:rsidRPr="00197196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 w:rsidRPr="00197196"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  <w:t>производственных</w:t>
                      </w:r>
                      <w:r w:rsidRPr="00197196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97196"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  <w:t>программ</w:t>
                      </w:r>
                    </w:p>
                    <w:p w:rsidR="006524A9" w:rsidRPr="00197196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6524A9" w:rsidRPr="00197196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6524A9" w:rsidRPr="002F5963" w:rsidRDefault="006524A9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1E11" w:rsidRDefault="00651E11">
      <w:pPr>
        <w:pStyle w:val="6"/>
        <w:tabs>
          <w:tab w:val="left" w:pos="0"/>
        </w:tabs>
      </w:pPr>
    </w:p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E11" w:rsidRDefault="00C71C9B"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910F102" wp14:editId="09FA9633">
            <wp:simplePos x="0" y="0"/>
            <wp:positionH relativeFrom="column">
              <wp:posOffset>2098040</wp:posOffset>
            </wp:positionH>
            <wp:positionV relativeFrom="paragraph">
              <wp:posOffset>125440</wp:posOffset>
            </wp:positionV>
            <wp:extent cx="1086618" cy="84059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 Ми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618" cy="840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11">
        <w:tab/>
      </w:r>
      <w:r w:rsidR="00651E11">
        <w:tab/>
      </w:r>
      <w:r w:rsidR="00651E11">
        <w:tab/>
      </w:r>
      <w:r w:rsidR="00651E11">
        <w:tab/>
      </w:r>
      <w:r w:rsidR="00651E11">
        <w:tab/>
      </w:r>
      <w:r w:rsidR="00651E11">
        <w:tab/>
      </w:r>
      <w:r w:rsidR="00651E11">
        <w:tab/>
        <w:t xml:space="preserve"> </w:t>
      </w:r>
    </w:p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197196" w:rsidRDefault="00197196" w:rsidP="00A83D65">
      <w:pPr>
        <w:jc w:val="center"/>
        <w:rPr>
          <w:b/>
          <w:sz w:val="28"/>
          <w:szCs w:val="28"/>
        </w:rPr>
      </w:pPr>
    </w:p>
    <w:p w:rsidR="00197196" w:rsidRDefault="00197196" w:rsidP="00A83D65">
      <w:pPr>
        <w:jc w:val="center"/>
        <w:rPr>
          <w:b/>
          <w:sz w:val="28"/>
          <w:szCs w:val="28"/>
        </w:rPr>
      </w:pPr>
    </w:p>
    <w:p w:rsidR="00197196" w:rsidRDefault="00197196" w:rsidP="00A83D65">
      <w:pPr>
        <w:jc w:val="center"/>
        <w:rPr>
          <w:b/>
          <w:sz w:val="28"/>
          <w:szCs w:val="28"/>
        </w:rPr>
      </w:pPr>
    </w:p>
    <w:p w:rsidR="00197196" w:rsidRDefault="00197196" w:rsidP="00A83D65">
      <w:pPr>
        <w:jc w:val="center"/>
        <w:rPr>
          <w:b/>
          <w:sz w:val="28"/>
          <w:szCs w:val="28"/>
        </w:rPr>
      </w:pPr>
    </w:p>
    <w:p w:rsidR="00A83D65" w:rsidRPr="00197196" w:rsidRDefault="00A83D65" w:rsidP="00A83D65">
      <w:pPr>
        <w:jc w:val="center"/>
        <w:rPr>
          <w:b/>
          <w:sz w:val="20"/>
          <w:szCs w:val="20"/>
        </w:rPr>
      </w:pPr>
      <w:r w:rsidRPr="00197196">
        <w:rPr>
          <w:b/>
          <w:sz w:val="20"/>
          <w:szCs w:val="20"/>
        </w:rPr>
        <w:lastRenderedPageBreak/>
        <w:t>І. Общие сведения об обществе.</w:t>
      </w:r>
    </w:p>
    <w:p w:rsidR="00A83D65" w:rsidRPr="00197196" w:rsidRDefault="00A83D65" w:rsidP="00A83D65">
      <w:pPr>
        <w:jc w:val="center"/>
        <w:rPr>
          <w:b/>
          <w:sz w:val="20"/>
          <w:szCs w:val="20"/>
        </w:rPr>
      </w:pPr>
    </w:p>
    <w:p w:rsidR="00E13BC8" w:rsidRPr="00197196" w:rsidRDefault="00E13BC8" w:rsidP="00A83D65">
      <w:pPr>
        <w:jc w:val="center"/>
        <w:rPr>
          <w:b/>
          <w:sz w:val="20"/>
          <w:szCs w:val="20"/>
        </w:rPr>
      </w:pPr>
    </w:p>
    <w:p w:rsidR="00A83D65" w:rsidRPr="00197196" w:rsidRDefault="00A83D65" w:rsidP="00A83D65">
      <w:pPr>
        <w:ind w:firstLine="600"/>
        <w:jc w:val="both"/>
        <w:rPr>
          <w:b/>
          <w:bCs/>
          <w:i/>
          <w:iCs/>
          <w:sz w:val="20"/>
          <w:szCs w:val="20"/>
        </w:rPr>
      </w:pPr>
      <w:r w:rsidRPr="00197196">
        <w:rPr>
          <w:sz w:val="20"/>
          <w:szCs w:val="20"/>
        </w:rPr>
        <w:t xml:space="preserve">1.1. Полное фирменное наименование: </w:t>
      </w:r>
      <w:r w:rsidRPr="00197196">
        <w:rPr>
          <w:b/>
          <w:bCs/>
          <w:i/>
          <w:iCs/>
          <w:sz w:val="20"/>
          <w:szCs w:val="20"/>
        </w:rPr>
        <w:t xml:space="preserve"> акционерное    </w:t>
      </w:r>
      <w:r w:rsidR="004B6D21" w:rsidRPr="00197196">
        <w:rPr>
          <w:b/>
          <w:bCs/>
          <w:i/>
          <w:iCs/>
          <w:sz w:val="20"/>
          <w:szCs w:val="20"/>
        </w:rPr>
        <w:t>о</w:t>
      </w:r>
      <w:r w:rsidRPr="00197196">
        <w:rPr>
          <w:b/>
          <w:bCs/>
          <w:i/>
          <w:iCs/>
          <w:sz w:val="20"/>
          <w:szCs w:val="20"/>
        </w:rPr>
        <w:t>бщество «Стронег».</w:t>
      </w:r>
    </w:p>
    <w:p w:rsidR="00A83D65" w:rsidRPr="00197196" w:rsidRDefault="00A83D65" w:rsidP="00A83D65">
      <w:pPr>
        <w:tabs>
          <w:tab w:val="num" w:pos="1848"/>
        </w:tabs>
        <w:ind w:firstLine="709"/>
        <w:jc w:val="both"/>
        <w:rPr>
          <w:b/>
          <w:bCs/>
          <w:sz w:val="20"/>
          <w:szCs w:val="20"/>
        </w:rPr>
      </w:pPr>
    </w:p>
    <w:p w:rsidR="00A83D65" w:rsidRPr="00197196" w:rsidRDefault="00A83D65" w:rsidP="00A83D65">
      <w:pPr>
        <w:numPr>
          <w:ilvl w:val="1"/>
          <w:numId w:val="43"/>
        </w:numPr>
        <w:tabs>
          <w:tab w:val="clear" w:pos="1020"/>
          <w:tab w:val="num" w:pos="0"/>
        </w:tabs>
        <w:suppressAutoHyphens w:val="0"/>
        <w:ind w:left="0" w:firstLine="660"/>
        <w:jc w:val="both"/>
        <w:rPr>
          <w:b/>
          <w:bCs/>
          <w:i/>
          <w:iCs/>
          <w:sz w:val="20"/>
          <w:szCs w:val="20"/>
        </w:rPr>
      </w:pPr>
      <w:r w:rsidRPr="00197196">
        <w:rPr>
          <w:sz w:val="20"/>
          <w:szCs w:val="20"/>
        </w:rPr>
        <w:t xml:space="preserve">Место нахождения и почтовый адрес: </w:t>
      </w:r>
      <w:r w:rsidRPr="00197196">
        <w:rPr>
          <w:b/>
          <w:bCs/>
          <w:i/>
          <w:iCs/>
          <w:sz w:val="20"/>
          <w:szCs w:val="20"/>
        </w:rPr>
        <w:t xml:space="preserve">452602,  </w:t>
      </w:r>
      <w:proofErr w:type="spellStart"/>
      <w:r w:rsidRPr="00197196">
        <w:rPr>
          <w:b/>
          <w:bCs/>
          <w:i/>
          <w:iCs/>
          <w:sz w:val="20"/>
          <w:szCs w:val="20"/>
        </w:rPr>
        <w:t>г</w:t>
      </w:r>
      <w:proofErr w:type="gramStart"/>
      <w:r w:rsidRPr="00197196">
        <w:rPr>
          <w:b/>
          <w:bCs/>
          <w:i/>
          <w:iCs/>
          <w:sz w:val="20"/>
          <w:szCs w:val="20"/>
        </w:rPr>
        <w:t>.О</w:t>
      </w:r>
      <w:proofErr w:type="gramEnd"/>
      <w:r w:rsidRPr="00197196">
        <w:rPr>
          <w:b/>
          <w:bCs/>
          <w:i/>
          <w:iCs/>
          <w:sz w:val="20"/>
          <w:szCs w:val="20"/>
        </w:rPr>
        <w:t>ктябрьский</w:t>
      </w:r>
      <w:proofErr w:type="spellEnd"/>
      <w:r w:rsidRPr="00197196">
        <w:rPr>
          <w:b/>
          <w:bCs/>
          <w:i/>
          <w:iCs/>
          <w:sz w:val="20"/>
          <w:szCs w:val="20"/>
        </w:rPr>
        <w:t>, проспект Ленина, дом 37-а, тел.(34767) 4-21-00, факс (34767) 4-42-64, Е-</w:t>
      </w:r>
      <w:r w:rsidRPr="00197196">
        <w:rPr>
          <w:b/>
          <w:bCs/>
          <w:i/>
          <w:iCs/>
          <w:sz w:val="20"/>
          <w:szCs w:val="20"/>
          <w:lang w:val="en-US"/>
        </w:rPr>
        <w:t>mail</w:t>
      </w:r>
      <w:r w:rsidRPr="00197196">
        <w:rPr>
          <w:b/>
          <w:bCs/>
          <w:i/>
          <w:iCs/>
          <w:sz w:val="20"/>
          <w:szCs w:val="20"/>
        </w:rPr>
        <w:t xml:space="preserve">  </w:t>
      </w:r>
      <w:r w:rsidRPr="00197196">
        <w:rPr>
          <w:b/>
          <w:bCs/>
          <w:i/>
          <w:iCs/>
          <w:sz w:val="20"/>
          <w:szCs w:val="20"/>
          <w:lang w:val="en-US"/>
        </w:rPr>
        <w:t>STRONEG</w:t>
      </w:r>
      <w:r w:rsidRPr="00197196">
        <w:rPr>
          <w:b/>
          <w:bCs/>
          <w:i/>
          <w:iCs/>
          <w:sz w:val="20"/>
          <w:szCs w:val="20"/>
        </w:rPr>
        <w:t xml:space="preserve">@ </w:t>
      </w:r>
      <w:r w:rsidRPr="00197196">
        <w:rPr>
          <w:b/>
          <w:bCs/>
          <w:i/>
          <w:iCs/>
          <w:sz w:val="20"/>
          <w:szCs w:val="20"/>
          <w:lang w:val="en-US"/>
        </w:rPr>
        <w:t>UFAMTS</w:t>
      </w:r>
      <w:r w:rsidRPr="00197196">
        <w:rPr>
          <w:b/>
          <w:bCs/>
          <w:i/>
          <w:iCs/>
          <w:sz w:val="20"/>
          <w:szCs w:val="20"/>
        </w:rPr>
        <w:t xml:space="preserve">. </w:t>
      </w:r>
      <w:r w:rsidRPr="00197196">
        <w:rPr>
          <w:b/>
          <w:bCs/>
          <w:i/>
          <w:iCs/>
          <w:sz w:val="20"/>
          <w:szCs w:val="20"/>
          <w:lang w:val="en-US"/>
        </w:rPr>
        <w:t>RU</w:t>
      </w:r>
      <w:r w:rsidRPr="00197196">
        <w:rPr>
          <w:b/>
          <w:bCs/>
          <w:i/>
          <w:iCs/>
          <w:sz w:val="20"/>
          <w:szCs w:val="20"/>
        </w:rPr>
        <w:t>;</w:t>
      </w:r>
    </w:p>
    <w:p w:rsidR="00A83D65" w:rsidRPr="00197196" w:rsidRDefault="00A83D65" w:rsidP="00A83D65">
      <w:pPr>
        <w:tabs>
          <w:tab w:val="num" w:pos="3765"/>
        </w:tabs>
        <w:ind w:left="600"/>
        <w:jc w:val="both"/>
        <w:rPr>
          <w:b/>
          <w:bCs/>
          <w:i/>
          <w:iCs/>
          <w:sz w:val="20"/>
          <w:szCs w:val="20"/>
        </w:rPr>
      </w:pPr>
    </w:p>
    <w:p w:rsidR="00A83D65" w:rsidRPr="00197196" w:rsidRDefault="00A83D65" w:rsidP="00A83D65">
      <w:pPr>
        <w:tabs>
          <w:tab w:val="num" w:pos="142"/>
        </w:tabs>
        <w:jc w:val="both"/>
        <w:rPr>
          <w:b/>
          <w:bCs/>
          <w:i/>
          <w:iCs/>
          <w:sz w:val="20"/>
          <w:szCs w:val="20"/>
        </w:rPr>
      </w:pPr>
      <w:r w:rsidRPr="00197196">
        <w:rPr>
          <w:b/>
          <w:bCs/>
          <w:i/>
          <w:iCs/>
          <w:sz w:val="20"/>
          <w:szCs w:val="20"/>
        </w:rPr>
        <w:t xml:space="preserve">           </w:t>
      </w:r>
      <w:r w:rsidRPr="00197196">
        <w:rPr>
          <w:bCs/>
          <w:iCs/>
          <w:sz w:val="20"/>
          <w:szCs w:val="20"/>
        </w:rPr>
        <w:t xml:space="preserve">1.3. </w:t>
      </w:r>
      <w:r w:rsidRPr="00197196">
        <w:rPr>
          <w:sz w:val="20"/>
          <w:szCs w:val="20"/>
        </w:rPr>
        <w:t xml:space="preserve">Дата государственной перерегистрации Общества: </w:t>
      </w:r>
      <w:r w:rsidRPr="00197196">
        <w:rPr>
          <w:b/>
          <w:bCs/>
          <w:i/>
          <w:iCs/>
          <w:sz w:val="20"/>
          <w:szCs w:val="20"/>
        </w:rPr>
        <w:t>01.06.2001г. Регистрационный номер: 227</w:t>
      </w:r>
    </w:p>
    <w:p w:rsidR="00A83D65" w:rsidRPr="00197196" w:rsidRDefault="00A83D65" w:rsidP="00A83D65">
      <w:pPr>
        <w:tabs>
          <w:tab w:val="num" w:pos="142"/>
        </w:tabs>
        <w:jc w:val="both"/>
        <w:rPr>
          <w:sz w:val="20"/>
          <w:szCs w:val="20"/>
        </w:rPr>
      </w:pPr>
      <w:r w:rsidRPr="00197196">
        <w:rPr>
          <w:sz w:val="20"/>
          <w:szCs w:val="20"/>
        </w:rPr>
        <w:tab/>
      </w:r>
      <w:r w:rsidRPr="00197196">
        <w:rPr>
          <w:sz w:val="20"/>
          <w:szCs w:val="20"/>
        </w:rPr>
        <w:tab/>
      </w:r>
    </w:p>
    <w:p w:rsidR="00A83D65" w:rsidRPr="00197196" w:rsidRDefault="00A83D65" w:rsidP="00A83D65">
      <w:pPr>
        <w:tabs>
          <w:tab w:val="num" w:pos="142"/>
        </w:tabs>
        <w:jc w:val="both"/>
        <w:rPr>
          <w:b/>
          <w:bCs/>
          <w:i/>
          <w:iCs/>
          <w:sz w:val="20"/>
          <w:szCs w:val="20"/>
        </w:rPr>
      </w:pPr>
      <w:r w:rsidRPr="00197196">
        <w:rPr>
          <w:sz w:val="20"/>
          <w:szCs w:val="20"/>
        </w:rPr>
        <w:tab/>
      </w:r>
      <w:r w:rsidRPr="00197196">
        <w:rPr>
          <w:sz w:val="20"/>
          <w:szCs w:val="20"/>
        </w:rPr>
        <w:tab/>
        <w:t>Орган, осуществивший государственную перерегистрацию</w:t>
      </w:r>
      <w:r w:rsidRPr="00197196">
        <w:rPr>
          <w:b/>
          <w:bCs/>
          <w:i/>
          <w:iCs/>
          <w:sz w:val="20"/>
          <w:szCs w:val="20"/>
        </w:rPr>
        <w:t xml:space="preserve">: Администрация </w:t>
      </w:r>
      <w:proofErr w:type="spellStart"/>
      <w:r w:rsidRPr="00197196">
        <w:rPr>
          <w:b/>
          <w:bCs/>
          <w:i/>
          <w:iCs/>
          <w:sz w:val="20"/>
          <w:szCs w:val="20"/>
        </w:rPr>
        <w:t>г</w:t>
      </w:r>
      <w:proofErr w:type="gramStart"/>
      <w:r w:rsidRPr="00197196">
        <w:rPr>
          <w:b/>
          <w:bCs/>
          <w:i/>
          <w:iCs/>
          <w:sz w:val="20"/>
          <w:szCs w:val="20"/>
        </w:rPr>
        <w:t>.О</w:t>
      </w:r>
      <w:proofErr w:type="gramEnd"/>
      <w:r w:rsidRPr="00197196">
        <w:rPr>
          <w:b/>
          <w:bCs/>
          <w:i/>
          <w:iCs/>
          <w:sz w:val="20"/>
          <w:szCs w:val="20"/>
        </w:rPr>
        <w:t>ктябрьский</w:t>
      </w:r>
      <w:proofErr w:type="spellEnd"/>
      <w:r w:rsidRPr="00197196">
        <w:rPr>
          <w:b/>
          <w:bCs/>
          <w:i/>
          <w:iCs/>
          <w:sz w:val="20"/>
          <w:szCs w:val="20"/>
        </w:rPr>
        <w:t xml:space="preserve"> Республики Башкортостан</w:t>
      </w:r>
    </w:p>
    <w:p w:rsidR="00A83D65" w:rsidRPr="00197196" w:rsidRDefault="00A83D65" w:rsidP="00A83D65">
      <w:pPr>
        <w:tabs>
          <w:tab w:val="num" w:pos="142"/>
        </w:tabs>
        <w:ind w:firstLine="567"/>
        <w:jc w:val="both"/>
        <w:rPr>
          <w:sz w:val="20"/>
          <w:szCs w:val="20"/>
        </w:rPr>
      </w:pPr>
    </w:p>
    <w:p w:rsidR="00A83D65" w:rsidRPr="00197196" w:rsidRDefault="00A83D65" w:rsidP="00A83D65">
      <w:pPr>
        <w:tabs>
          <w:tab w:val="num" w:pos="142"/>
        </w:tabs>
        <w:ind w:firstLine="567"/>
        <w:jc w:val="both"/>
        <w:rPr>
          <w:b/>
          <w:bCs/>
          <w:i/>
          <w:iCs/>
          <w:sz w:val="20"/>
          <w:szCs w:val="20"/>
        </w:rPr>
      </w:pPr>
      <w:r w:rsidRPr="00197196">
        <w:rPr>
          <w:sz w:val="20"/>
          <w:szCs w:val="20"/>
        </w:rPr>
        <w:t>Дата внесения записи в Единый государственный реестр юридических лиц эмитента</w:t>
      </w:r>
      <w:r w:rsidRPr="00197196">
        <w:rPr>
          <w:b/>
          <w:bCs/>
          <w:i/>
          <w:iCs/>
          <w:sz w:val="20"/>
          <w:szCs w:val="20"/>
        </w:rPr>
        <w:t>: 16.09.2002  ОГРН 1020201929978</w:t>
      </w:r>
    </w:p>
    <w:p w:rsidR="00A83D65" w:rsidRPr="00197196" w:rsidRDefault="00A83D65" w:rsidP="00A83D65">
      <w:pPr>
        <w:tabs>
          <w:tab w:val="num" w:pos="142"/>
        </w:tabs>
        <w:ind w:firstLine="567"/>
        <w:jc w:val="both"/>
        <w:rPr>
          <w:b/>
          <w:bCs/>
          <w:i/>
          <w:iCs/>
          <w:sz w:val="20"/>
          <w:szCs w:val="20"/>
        </w:rPr>
      </w:pPr>
    </w:p>
    <w:p w:rsidR="00A83D65" w:rsidRPr="00197196" w:rsidRDefault="00A83D65" w:rsidP="00A83D65">
      <w:pPr>
        <w:tabs>
          <w:tab w:val="num" w:pos="142"/>
        </w:tabs>
        <w:ind w:firstLine="567"/>
        <w:jc w:val="both"/>
        <w:rPr>
          <w:b/>
          <w:bCs/>
          <w:i/>
          <w:iCs/>
          <w:sz w:val="20"/>
          <w:szCs w:val="20"/>
        </w:rPr>
      </w:pPr>
      <w:r w:rsidRPr="00197196">
        <w:rPr>
          <w:sz w:val="20"/>
          <w:szCs w:val="20"/>
        </w:rPr>
        <w:t>Орган, осуществивший государственную регистрацию</w:t>
      </w:r>
      <w:r w:rsidRPr="00197196">
        <w:rPr>
          <w:b/>
          <w:bCs/>
          <w:i/>
          <w:iCs/>
          <w:sz w:val="20"/>
          <w:szCs w:val="20"/>
        </w:rPr>
        <w:t xml:space="preserve">: Инспекция МНС России по </w:t>
      </w:r>
      <w:proofErr w:type="spellStart"/>
      <w:r w:rsidRPr="00197196">
        <w:rPr>
          <w:b/>
          <w:bCs/>
          <w:i/>
          <w:iCs/>
          <w:sz w:val="20"/>
          <w:szCs w:val="20"/>
        </w:rPr>
        <w:t>г</w:t>
      </w:r>
      <w:proofErr w:type="gramStart"/>
      <w:r w:rsidRPr="00197196">
        <w:rPr>
          <w:b/>
          <w:bCs/>
          <w:i/>
          <w:iCs/>
          <w:sz w:val="20"/>
          <w:szCs w:val="20"/>
        </w:rPr>
        <w:t>.О</w:t>
      </w:r>
      <w:proofErr w:type="gramEnd"/>
      <w:r w:rsidRPr="00197196">
        <w:rPr>
          <w:b/>
          <w:bCs/>
          <w:i/>
          <w:iCs/>
          <w:sz w:val="20"/>
          <w:szCs w:val="20"/>
        </w:rPr>
        <w:t>ктябрьскому</w:t>
      </w:r>
      <w:proofErr w:type="spellEnd"/>
      <w:r w:rsidRPr="00197196">
        <w:rPr>
          <w:b/>
          <w:bCs/>
          <w:i/>
          <w:iCs/>
          <w:sz w:val="20"/>
          <w:szCs w:val="20"/>
        </w:rPr>
        <w:t xml:space="preserve"> Республики Башкортостан</w:t>
      </w:r>
    </w:p>
    <w:p w:rsidR="00A83D65" w:rsidRPr="00197196" w:rsidRDefault="00A83D65" w:rsidP="00A83D65">
      <w:pPr>
        <w:tabs>
          <w:tab w:val="num" w:pos="142"/>
        </w:tabs>
        <w:ind w:firstLine="567"/>
        <w:jc w:val="both"/>
        <w:rPr>
          <w:sz w:val="20"/>
          <w:szCs w:val="20"/>
        </w:rPr>
      </w:pPr>
    </w:p>
    <w:p w:rsidR="00A83D65" w:rsidRPr="00197196" w:rsidRDefault="00A83D65" w:rsidP="00A83D65">
      <w:pPr>
        <w:tabs>
          <w:tab w:val="num" w:pos="142"/>
        </w:tabs>
        <w:ind w:firstLine="567"/>
        <w:jc w:val="both"/>
        <w:rPr>
          <w:b/>
          <w:bCs/>
          <w:i/>
          <w:iCs/>
          <w:sz w:val="20"/>
          <w:szCs w:val="20"/>
        </w:rPr>
      </w:pPr>
      <w:r w:rsidRPr="00197196">
        <w:rPr>
          <w:sz w:val="20"/>
          <w:szCs w:val="20"/>
        </w:rPr>
        <w:t>Дата внесения записи в Единый государственный реестр юридических лиц о государственной регистрации изменений, вносимых в учредительные документы юридического лица</w:t>
      </w:r>
      <w:r w:rsidRPr="00197196">
        <w:rPr>
          <w:b/>
          <w:bCs/>
          <w:i/>
          <w:iCs/>
          <w:sz w:val="20"/>
          <w:szCs w:val="20"/>
        </w:rPr>
        <w:t>: 12.07.2004г.; 13.06.2006г.; 0</w:t>
      </w:r>
      <w:r w:rsidR="000D1B6A" w:rsidRPr="00197196">
        <w:rPr>
          <w:b/>
          <w:bCs/>
          <w:i/>
          <w:iCs/>
          <w:sz w:val="20"/>
          <w:szCs w:val="20"/>
        </w:rPr>
        <w:t>4</w:t>
      </w:r>
      <w:r w:rsidRPr="00197196">
        <w:rPr>
          <w:b/>
          <w:bCs/>
          <w:i/>
          <w:iCs/>
          <w:sz w:val="20"/>
          <w:szCs w:val="20"/>
        </w:rPr>
        <w:t>.07.2006г.;</w:t>
      </w:r>
      <w:r w:rsidR="000D1B6A" w:rsidRPr="00197196">
        <w:rPr>
          <w:b/>
          <w:bCs/>
          <w:i/>
          <w:iCs/>
          <w:sz w:val="20"/>
          <w:szCs w:val="20"/>
        </w:rPr>
        <w:t>26.06.2008г.</w:t>
      </w:r>
      <w:r w:rsidR="00E13BC8" w:rsidRPr="00197196">
        <w:rPr>
          <w:b/>
          <w:bCs/>
          <w:i/>
          <w:iCs/>
          <w:sz w:val="20"/>
          <w:szCs w:val="20"/>
        </w:rPr>
        <w:t>; 29.06.2017г.</w:t>
      </w:r>
    </w:p>
    <w:p w:rsidR="00A83D65" w:rsidRPr="00197196" w:rsidRDefault="00A83D65" w:rsidP="00A83D65">
      <w:pPr>
        <w:tabs>
          <w:tab w:val="num" w:pos="142"/>
        </w:tabs>
        <w:ind w:firstLine="567"/>
        <w:jc w:val="both"/>
        <w:rPr>
          <w:b/>
          <w:bCs/>
          <w:i/>
          <w:iCs/>
          <w:sz w:val="20"/>
          <w:szCs w:val="20"/>
        </w:rPr>
      </w:pPr>
    </w:p>
    <w:p w:rsidR="00A83D65" w:rsidRPr="00197196" w:rsidRDefault="00A83D65" w:rsidP="00A83D65">
      <w:pPr>
        <w:tabs>
          <w:tab w:val="num" w:pos="142"/>
        </w:tabs>
        <w:ind w:firstLine="567"/>
        <w:jc w:val="both"/>
        <w:rPr>
          <w:b/>
          <w:bCs/>
          <w:i/>
          <w:iCs/>
          <w:sz w:val="20"/>
          <w:szCs w:val="20"/>
        </w:rPr>
      </w:pPr>
      <w:r w:rsidRPr="00197196">
        <w:rPr>
          <w:sz w:val="20"/>
          <w:szCs w:val="20"/>
        </w:rPr>
        <w:t>Орган, осуществивший государственную регистрацию</w:t>
      </w:r>
      <w:r w:rsidRPr="00197196">
        <w:rPr>
          <w:b/>
          <w:bCs/>
          <w:i/>
          <w:iCs/>
          <w:sz w:val="20"/>
          <w:szCs w:val="20"/>
        </w:rPr>
        <w:t xml:space="preserve">: Инспекция МНС России по </w:t>
      </w:r>
      <w:proofErr w:type="spellStart"/>
      <w:r w:rsidRPr="00197196">
        <w:rPr>
          <w:b/>
          <w:bCs/>
          <w:i/>
          <w:iCs/>
          <w:sz w:val="20"/>
          <w:szCs w:val="20"/>
        </w:rPr>
        <w:t>г</w:t>
      </w:r>
      <w:proofErr w:type="gramStart"/>
      <w:r w:rsidRPr="00197196">
        <w:rPr>
          <w:b/>
          <w:bCs/>
          <w:i/>
          <w:iCs/>
          <w:sz w:val="20"/>
          <w:szCs w:val="20"/>
        </w:rPr>
        <w:t>.О</w:t>
      </w:r>
      <w:proofErr w:type="gramEnd"/>
      <w:r w:rsidRPr="00197196">
        <w:rPr>
          <w:b/>
          <w:bCs/>
          <w:i/>
          <w:iCs/>
          <w:sz w:val="20"/>
          <w:szCs w:val="20"/>
        </w:rPr>
        <w:t>ктябрьскому</w:t>
      </w:r>
      <w:proofErr w:type="spellEnd"/>
      <w:r w:rsidRPr="00197196">
        <w:rPr>
          <w:b/>
          <w:bCs/>
          <w:i/>
          <w:iCs/>
          <w:sz w:val="20"/>
          <w:szCs w:val="20"/>
        </w:rPr>
        <w:t xml:space="preserve"> Республики Башкортостан.</w:t>
      </w:r>
    </w:p>
    <w:p w:rsidR="00A83D65" w:rsidRPr="00197196" w:rsidRDefault="00A83D65" w:rsidP="00A83D65">
      <w:pPr>
        <w:tabs>
          <w:tab w:val="num" w:pos="142"/>
        </w:tabs>
        <w:ind w:firstLine="567"/>
        <w:jc w:val="both"/>
        <w:rPr>
          <w:b/>
          <w:bCs/>
          <w:i/>
          <w:iCs/>
          <w:sz w:val="20"/>
          <w:szCs w:val="20"/>
        </w:rPr>
      </w:pPr>
    </w:p>
    <w:p w:rsidR="00A83D65" w:rsidRPr="00197196" w:rsidRDefault="00A83D65" w:rsidP="00A83D65">
      <w:pPr>
        <w:tabs>
          <w:tab w:val="num" w:pos="142"/>
        </w:tabs>
        <w:ind w:firstLine="567"/>
        <w:jc w:val="both"/>
        <w:rPr>
          <w:b/>
          <w:bCs/>
          <w:i/>
          <w:iCs/>
          <w:sz w:val="20"/>
          <w:szCs w:val="20"/>
        </w:rPr>
      </w:pPr>
      <w:r w:rsidRPr="00197196">
        <w:rPr>
          <w:sz w:val="20"/>
          <w:szCs w:val="20"/>
        </w:rPr>
        <w:t xml:space="preserve"> 1.4.Идентификационный номер налогоплательщика: </w:t>
      </w:r>
      <w:r w:rsidRPr="00197196">
        <w:rPr>
          <w:b/>
          <w:bCs/>
          <w:i/>
          <w:iCs/>
          <w:sz w:val="20"/>
          <w:szCs w:val="20"/>
        </w:rPr>
        <w:t>0265001659</w:t>
      </w:r>
    </w:p>
    <w:p w:rsidR="00A83D65" w:rsidRPr="00197196" w:rsidRDefault="00A83D65" w:rsidP="00A83D65">
      <w:pPr>
        <w:tabs>
          <w:tab w:val="num" w:pos="142"/>
        </w:tabs>
        <w:ind w:firstLine="567"/>
        <w:jc w:val="both"/>
        <w:rPr>
          <w:sz w:val="20"/>
          <w:szCs w:val="20"/>
        </w:rPr>
      </w:pPr>
    </w:p>
    <w:p w:rsidR="00A83D65" w:rsidRPr="00197196" w:rsidRDefault="00A83D65" w:rsidP="00A83D65">
      <w:pPr>
        <w:numPr>
          <w:ilvl w:val="1"/>
          <w:numId w:val="42"/>
        </w:numPr>
        <w:tabs>
          <w:tab w:val="clear" w:pos="960"/>
          <w:tab w:val="num" w:pos="0"/>
        </w:tabs>
        <w:suppressAutoHyphens w:val="0"/>
        <w:ind w:left="0" w:firstLine="600"/>
        <w:jc w:val="both"/>
        <w:rPr>
          <w:b/>
          <w:bCs/>
          <w:i/>
          <w:iCs/>
          <w:sz w:val="20"/>
          <w:szCs w:val="20"/>
        </w:rPr>
      </w:pPr>
      <w:r w:rsidRPr="00197196">
        <w:rPr>
          <w:sz w:val="20"/>
          <w:szCs w:val="20"/>
        </w:rPr>
        <w:t xml:space="preserve">Сведения об уставном капитале: </w:t>
      </w:r>
      <w:r w:rsidRPr="00197196">
        <w:rPr>
          <w:b/>
          <w:bCs/>
          <w:i/>
          <w:iCs/>
          <w:sz w:val="20"/>
          <w:szCs w:val="20"/>
        </w:rPr>
        <w:t xml:space="preserve">Уставный капитал Общества составляет 35 567 500 рублей, он разделен на 355 675 штук обыкновенных акций номинальной стоимостью 100 рублей. </w:t>
      </w:r>
    </w:p>
    <w:p w:rsidR="00A83D65" w:rsidRPr="00197196" w:rsidRDefault="00A83D65" w:rsidP="00A83D65">
      <w:pPr>
        <w:jc w:val="both"/>
        <w:rPr>
          <w:b/>
          <w:bCs/>
          <w:i/>
          <w:iCs/>
          <w:sz w:val="20"/>
          <w:szCs w:val="20"/>
        </w:rPr>
      </w:pPr>
    </w:p>
    <w:p w:rsidR="00A83D65" w:rsidRPr="00197196" w:rsidRDefault="00A83D65" w:rsidP="00A83D65">
      <w:pPr>
        <w:ind w:firstLine="570"/>
        <w:jc w:val="both"/>
        <w:rPr>
          <w:b/>
          <w:bCs/>
          <w:i/>
          <w:iCs/>
          <w:sz w:val="20"/>
          <w:szCs w:val="20"/>
        </w:rPr>
      </w:pPr>
      <w:r w:rsidRPr="00197196">
        <w:rPr>
          <w:sz w:val="20"/>
          <w:szCs w:val="20"/>
        </w:rPr>
        <w:t>1.6. Информация об аудиторе Общества: полное фирменное наименование    –</w:t>
      </w:r>
      <w:r w:rsidRPr="00197196">
        <w:rPr>
          <w:b/>
          <w:bCs/>
          <w:i/>
          <w:iCs/>
          <w:sz w:val="20"/>
          <w:szCs w:val="20"/>
        </w:rPr>
        <w:t xml:space="preserve">   ЗАО Аудиторско-консультативный центр «Содействие», член СРО НП «Аудиторская палата России» (свидетельство №1341 за ОГНЗ 10201006203 от 28.12.20</w:t>
      </w:r>
      <w:r w:rsidR="00E13BC8" w:rsidRPr="00197196">
        <w:rPr>
          <w:b/>
          <w:bCs/>
          <w:i/>
          <w:iCs/>
          <w:sz w:val="20"/>
          <w:szCs w:val="20"/>
        </w:rPr>
        <w:t>0</w:t>
      </w:r>
      <w:r w:rsidRPr="00197196">
        <w:rPr>
          <w:b/>
          <w:bCs/>
          <w:i/>
          <w:iCs/>
          <w:sz w:val="20"/>
          <w:szCs w:val="20"/>
        </w:rPr>
        <w:t>9г.).</w:t>
      </w:r>
    </w:p>
    <w:p w:rsidR="00A83D65" w:rsidRPr="00197196" w:rsidRDefault="00A83D65" w:rsidP="00A83D65">
      <w:pPr>
        <w:widowControl w:val="0"/>
        <w:tabs>
          <w:tab w:val="num" w:pos="142"/>
        </w:tabs>
        <w:ind w:firstLine="567"/>
        <w:jc w:val="both"/>
        <w:rPr>
          <w:b/>
          <w:bCs/>
          <w:snapToGrid w:val="0"/>
          <w:sz w:val="20"/>
          <w:szCs w:val="20"/>
        </w:rPr>
      </w:pPr>
    </w:p>
    <w:p w:rsidR="00A83D65" w:rsidRPr="00197196" w:rsidRDefault="00A83D65" w:rsidP="00A83D65">
      <w:pPr>
        <w:tabs>
          <w:tab w:val="num" w:pos="540"/>
        </w:tabs>
        <w:ind w:firstLine="564"/>
        <w:jc w:val="both"/>
        <w:rPr>
          <w:b/>
          <w:bCs/>
          <w:i/>
          <w:iCs/>
          <w:sz w:val="20"/>
          <w:szCs w:val="20"/>
        </w:rPr>
      </w:pPr>
      <w:r w:rsidRPr="00197196">
        <w:rPr>
          <w:sz w:val="20"/>
          <w:szCs w:val="20"/>
        </w:rPr>
        <w:t xml:space="preserve">1.7. Информация о реестродержателе Общества: </w:t>
      </w:r>
      <w:r w:rsidRPr="00197196">
        <w:rPr>
          <w:b/>
          <w:i/>
          <w:sz w:val="20"/>
          <w:szCs w:val="20"/>
        </w:rPr>
        <w:t>Башкирский филиал АО «Новый регистратор»</w:t>
      </w:r>
      <w:r w:rsidRPr="00197196">
        <w:rPr>
          <w:b/>
          <w:bCs/>
          <w:i/>
          <w:iCs/>
          <w:sz w:val="20"/>
          <w:szCs w:val="20"/>
        </w:rPr>
        <w:t xml:space="preserve">,  г. Уфа, ул. </w:t>
      </w:r>
      <w:proofErr w:type="spellStart"/>
      <w:r w:rsidRPr="00197196">
        <w:rPr>
          <w:b/>
          <w:bCs/>
          <w:i/>
          <w:iCs/>
          <w:sz w:val="20"/>
          <w:szCs w:val="20"/>
        </w:rPr>
        <w:t>Заки</w:t>
      </w:r>
      <w:proofErr w:type="spellEnd"/>
      <w:r w:rsidRPr="00197196">
        <w:rPr>
          <w:b/>
          <w:bCs/>
          <w:i/>
          <w:iCs/>
          <w:sz w:val="20"/>
          <w:szCs w:val="20"/>
        </w:rPr>
        <w:t xml:space="preserve"> Валиди,42. Лицензия ФКЦБ России № 10-000-1-00339  от 30 марта  2006 года.</w:t>
      </w:r>
    </w:p>
    <w:p w:rsidR="00A83D65" w:rsidRPr="00197196" w:rsidRDefault="00A83D65" w:rsidP="00A83D65">
      <w:pPr>
        <w:tabs>
          <w:tab w:val="num" w:pos="540"/>
        </w:tabs>
        <w:ind w:firstLine="564"/>
        <w:jc w:val="both"/>
        <w:rPr>
          <w:b/>
          <w:bCs/>
          <w:i/>
          <w:iCs/>
          <w:sz w:val="20"/>
          <w:szCs w:val="20"/>
        </w:rPr>
      </w:pPr>
    </w:p>
    <w:p w:rsidR="00A83D65" w:rsidRPr="00197196" w:rsidRDefault="00A83D65" w:rsidP="00A83D65">
      <w:pPr>
        <w:tabs>
          <w:tab w:val="num" w:pos="540"/>
        </w:tabs>
        <w:ind w:firstLine="564"/>
        <w:jc w:val="both"/>
        <w:rPr>
          <w:b/>
          <w:bCs/>
          <w:i/>
          <w:iCs/>
          <w:sz w:val="20"/>
          <w:szCs w:val="20"/>
        </w:rPr>
      </w:pPr>
    </w:p>
    <w:p w:rsidR="009536CF" w:rsidRPr="00197196" w:rsidRDefault="00A83D65" w:rsidP="00903FFD">
      <w:pPr>
        <w:spacing w:line="360" w:lineRule="auto"/>
        <w:ind w:left="360"/>
        <w:jc w:val="center"/>
        <w:rPr>
          <w:b/>
          <w:sz w:val="20"/>
          <w:szCs w:val="20"/>
        </w:rPr>
      </w:pPr>
      <w:r w:rsidRPr="00197196">
        <w:rPr>
          <w:b/>
          <w:sz w:val="20"/>
          <w:szCs w:val="20"/>
        </w:rPr>
        <w:lastRenderedPageBreak/>
        <w:t>І</w:t>
      </w:r>
      <w:r w:rsidR="00903FFD" w:rsidRPr="00197196">
        <w:rPr>
          <w:b/>
          <w:sz w:val="20"/>
          <w:szCs w:val="20"/>
        </w:rPr>
        <w:t xml:space="preserve">І. </w:t>
      </w:r>
      <w:r w:rsidR="009536CF" w:rsidRPr="00197196">
        <w:rPr>
          <w:b/>
          <w:sz w:val="20"/>
          <w:szCs w:val="20"/>
        </w:rPr>
        <w:t>Положение общества в отрасли.</w:t>
      </w:r>
    </w:p>
    <w:p w:rsidR="003A200D" w:rsidRPr="00197196" w:rsidRDefault="003A200D" w:rsidP="00903FFD">
      <w:pPr>
        <w:spacing w:line="360" w:lineRule="auto"/>
        <w:ind w:left="360"/>
        <w:jc w:val="center"/>
        <w:rPr>
          <w:b/>
          <w:sz w:val="20"/>
          <w:szCs w:val="20"/>
        </w:rPr>
      </w:pPr>
    </w:p>
    <w:p w:rsidR="009536CF" w:rsidRPr="00197196" w:rsidRDefault="009536CF" w:rsidP="00E055CE">
      <w:pPr>
        <w:spacing w:line="360" w:lineRule="auto"/>
        <w:ind w:left="360"/>
        <w:jc w:val="both"/>
        <w:rPr>
          <w:b/>
          <w:sz w:val="20"/>
          <w:szCs w:val="20"/>
        </w:rPr>
      </w:pPr>
      <w:r w:rsidRPr="00197196">
        <w:rPr>
          <w:sz w:val="20"/>
          <w:szCs w:val="20"/>
          <w:u w:val="single"/>
        </w:rPr>
        <w:t>Основными видами деятельности</w:t>
      </w:r>
      <w:r w:rsidR="00E13BC8" w:rsidRPr="00197196">
        <w:rPr>
          <w:sz w:val="20"/>
          <w:szCs w:val="20"/>
          <w:u w:val="single"/>
        </w:rPr>
        <w:t xml:space="preserve"> дочерних предприятий</w:t>
      </w:r>
      <w:r w:rsidRPr="00197196">
        <w:rPr>
          <w:sz w:val="20"/>
          <w:szCs w:val="20"/>
          <w:u w:val="single"/>
        </w:rPr>
        <w:t xml:space="preserve"> Общества являются</w:t>
      </w:r>
      <w:r w:rsidRPr="00197196">
        <w:rPr>
          <w:b/>
          <w:sz w:val="20"/>
          <w:szCs w:val="20"/>
        </w:rPr>
        <w:t>:</w:t>
      </w:r>
    </w:p>
    <w:p w:rsidR="009536CF" w:rsidRPr="00197196" w:rsidRDefault="009536CF" w:rsidP="00E055CE">
      <w:pPr>
        <w:pStyle w:val="ab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Хозяйственное управление строительством;</w:t>
      </w:r>
    </w:p>
    <w:p w:rsidR="009536CF" w:rsidRPr="00197196" w:rsidRDefault="009536CF" w:rsidP="00E055CE">
      <w:pPr>
        <w:pStyle w:val="ab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Строительное производство;</w:t>
      </w:r>
    </w:p>
    <w:p w:rsidR="009536CF" w:rsidRPr="00197196" w:rsidRDefault="009536CF" w:rsidP="00E055CE">
      <w:pPr>
        <w:pStyle w:val="ab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Проектирование объектов гражданского и промышленного назначения;</w:t>
      </w:r>
    </w:p>
    <w:p w:rsidR="009536CF" w:rsidRPr="00197196" w:rsidRDefault="009536CF" w:rsidP="00E055CE">
      <w:pPr>
        <w:pStyle w:val="ab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Выпу</w:t>
      </w:r>
      <w:proofErr w:type="gramStart"/>
      <w:r w:rsidRPr="00197196">
        <w:rPr>
          <w:sz w:val="20"/>
          <w:szCs w:val="20"/>
        </w:rPr>
        <w:t xml:space="preserve">ск </w:t>
      </w:r>
      <w:r w:rsidR="00275F91" w:rsidRPr="00197196">
        <w:rPr>
          <w:sz w:val="20"/>
          <w:szCs w:val="20"/>
        </w:rPr>
        <w:t>стр</w:t>
      </w:r>
      <w:proofErr w:type="gramEnd"/>
      <w:r w:rsidR="00275F91" w:rsidRPr="00197196">
        <w:rPr>
          <w:sz w:val="20"/>
          <w:szCs w:val="20"/>
        </w:rPr>
        <w:t>оительных материалов и конструкций</w:t>
      </w:r>
      <w:r w:rsidRPr="00197196">
        <w:rPr>
          <w:sz w:val="20"/>
          <w:szCs w:val="20"/>
        </w:rPr>
        <w:t>;</w:t>
      </w:r>
    </w:p>
    <w:p w:rsidR="009536CF" w:rsidRPr="00197196" w:rsidRDefault="00275F91" w:rsidP="00E055CE">
      <w:pPr>
        <w:pStyle w:val="ab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 xml:space="preserve">Оказание услуг лечебно-оздоровительных, </w:t>
      </w:r>
      <w:r w:rsidR="003A200D" w:rsidRPr="00197196">
        <w:rPr>
          <w:sz w:val="20"/>
          <w:szCs w:val="20"/>
        </w:rPr>
        <w:t>образовательных</w:t>
      </w:r>
      <w:r w:rsidRPr="00197196">
        <w:rPr>
          <w:sz w:val="20"/>
          <w:szCs w:val="20"/>
        </w:rPr>
        <w:t xml:space="preserve"> и др</w:t>
      </w:r>
      <w:r w:rsidR="009536CF" w:rsidRPr="00197196">
        <w:rPr>
          <w:sz w:val="20"/>
          <w:szCs w:val="20"/>
        </w:rPr>
        <w:t>.</w:t>
      </w:r>
    </w:p>
    <w:p w:rsidR="00275F91" w:rsidRPr="00197196" w:rsidRDefault="00275F91" w:rsidP="00275F91">
      <w:pPr>
        <w:pStyle w:val="ab"/>
        <w:ind w:left="0"/>
        <w:rPr>
          <w:b/>
          <w:sz w:val="20"/>
          <w:szCs w:val="20"/>
        </w:rPr>
      </w:pPr>
    </w:p>
    <w:p w:rsidR="008E5AF6" w:rsidRPr="00197196" w:rsidRDefault="00E13BC8" w:rsidP="008E5AF6">
      <w:pPr>
        <w:suppressAutoHyphens w:val="0"/>
        <w:spacing w:after="200" w:line="360" w:lineRule="auto"/>
        <w:ind w:firstLine="720"/>
        <w:contextualSpacing/>
        <w:jc w:val="both"/>
        <w:rPr>
          <w:rFonts w:eastAsiaTheme="minorHAnsi"/>
          <w:bCs/>
          <w:sz w:val="20"/>
          <w:szCs w:val="20"/>
          <w:lang w:eastAsia="en-US"/>
        </w:rPr>
      </w:pPr>
      <w:r w:rsidRPr="00197196">
        <w:rPr>
          <w:rFonts w:eastAsiaTheme="minorHAnsi"/>
          <w:bCs/>
          <w:sz w:val="20"/>
          <w:szCs w:val="20"/>
          <w:lang w:eastAsia="en-US"/>
        </w:rPr>
        <w:t xml:space="preserve">Дочерние общества </w:t>
      </w:r>
      <w:r w:rsidR="00973E82" w:rsidRPr="00197196">
        <w:rPr>
          <w:rFonts w:eastAsiaTheme="minorHAnsi"/>
          <w:bCs/>
          <w:sz w:val="20"/>
          <w:szCs w:val="20"/>
          <w:lang w:eastAsia="en-US"/>
        </w:rPr>
        <w:t>АО «Стронег», работая на строительном рынке Республики Башкортостан с 1991 года, обеспечива</w:t>
      </w:r>
      <w:r w:rsidRPr="00197196">
        <w:rPr>
          <w:rFonts w:eastAsiaTheme="minorHAnsi"/>
          <w:bCs/>
          <w:sz w:val="20"/>
          <w:szCs w:val="20"/>
          <w:lang w:eastAsia="en-US"/>
        </w:rPr>
        <w:t>ю</w:t>
      </w:r>
      <w:r w:rsidR="00973E82" w:rsidRPr="00197196">
        <w:rPr>
          <w:rFonts w:eastAsiaTheme="minorHAnsi"/>
          <w:bCs/>
          <w:sz w:val="20"/>
          <w:szCs w:val="20"/>
          <w:lang w:eastAsia="en-US"/>
        </w:rPr>
        <w:t xml:space="preserve">т покрытие спроса на строительную продукцию в Западном регионе республики. </w:t>
      </w:r>
      <w:r w:rsidR="00973E82" w:rsidRPr="00197196">
        <w:rPr>
          <w:sz w:val="20"/>
          <w:szCs w:val="20"/>
          <w:lang w:eastAsia="ru-RU"/>
        </w:rPr>
        <w:t xml:space="preserve"> </w:t>
      </w:r>
      <w:r w:rsidR="00973E82" w:rsidRPr="00197196">
        <w:rPr>
          <w:rFonts w:eastAsiaTheme="minorHAnsi"/>
          <w:bCs/>
          <w:sz w:val="20"/>
          <w:szCs w:val="20"/>
          <w:lang w:eastAsia="en-US"/>
        </w:rPr>
        <w:t>Рынки сбыта продукции (работ, услуг) общества</w:t>
      </w:r>
      <w:r w:rsidR="008E5AF6" w:rsidRPr="00197196">
        <w:rPr>
          <w:rFonts w:eastAsiaTheme="minorHAnsi"/>
          <w:bCs/>
          <w:sz w:val="20"/>
          <w:szCs w:val="20"/>
          <w:lang w:eastAsia="en-US"/>
        </w:rPr>
        <w:t>:</w:t>
      </w:r>
      <w:r w:rsidR="00973E82" w:rsidRPr="00197196">
        <w:rPr>
          <w:rFonts w:eastAsiaTheme="minorHAnsi"/>
          <w:bCs/>
          <w:sz w:val="20"/>
          <w:szCs w:val="20"/>
          <w:lang w:eastAsia="en-US"/>
        </w:rPr>
        <w:t xml:space="preserve"> </w:t>
      </w:r>
    </w:p>
    <w:p w:rsidR="00973E82" w:rsidRPr="00197196" w:rsidRDefault="008E5AF6" w:rsidP="008E5AF6">
      <w:pPr>
        <w:suppressAutoHyphens w:val="0"/>
        <w:spacing w:after="200" w:line="360" w:lineRule="auto"/>
        <w:ind w:firstLine="720"/>
        <w:contextualSpacing/>
        <w:jc w:val="both"/>
        <w:rPr>
          <w:rFonts w:eastAsiaTheme="minorHAnsi"/>
          <w:bCs/>
          <w:sz w:val="20"/>
          <w:szCs w:val="20"/>
          <w:lang w:eastAsia="en-US"/>
        </w:rPr>
      </w:pPr>
      <w:r w:rsidRPr="00197196">
        <w:rPr>
          <w:rFonts w:eastAsiaTheme="minorHAnsi"/>
          <w:bCs/>
          <w:sz w:val="20"/>
          <w:szCs w:val="20"/>
          <w:lang w:eastAsia="en-US"/>
        </w:rPr>
        <w:t xml:space="preserve">-  </w:t>
      </w:r>
      <w:r w:rsidR="00973E82" w:rsidRPr="00197196">
        <w:rPr>
          <w:rFonts w:eastAsiaTheme="minorHAnsi"/>
          <w:bCs/>
          <w:sz w:val="20"/>
          <w:szCs w:val="20"/>
          <w:lang w:eastAsia="en-US"/>
        </w:rPr>
        <w:t>г.</w:t>
      </w:r>
      <w:r w:rsidR="00C22967" w:rsidRPr="00197196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973E82" w:rsidRPr="00197196">
        <w:rPr>
          <w:rFonts w:eastAsiaTheme="minorHAnsi"/>
          <w:bCs/>
          <w:sz w:val="20"/>
          <w:szCs w:val="20"/>
          <w:lang w:eastAsia="en-US"/>
        </w:rPr>
        <w:t>Октябрьский РБ, г.</w:t>
      </w:r>
      <w:r w:rsidR="00C22967" w:rsidRPr="00197196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973E82" w:rsidRPr="00197196">
        <w:rPr>
          <w:rFonts w:eastAsiaTheme="minorHAnsi"/>
          <w:bCs/>
          <w:sz w:val="20"/>
          <w:szCs w:val="20"/>
          <w:lang w:eastAsia="en-US"/>
        </w:rPr>
        <w:t>Белебей РБ, г.</w:t>
      </w:r>
      <w:r w:rsidR="00C22967" w:rsidRPr="00197196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973E82" w:rsidRPr="00197196">
        <w:rPr>
          <w:rFonts w:eastAsiaTheme="minorHAnsi"/>
          <w:bCs/>
          <w:sz w:val="20"/>
          <w:szCs w:val="20"/>
          <w:lang w:eastAsia="en-US"/>
        </w:rPr>
        <w:t>Дюртюли РБ</w:t>
      </w:r>
      <w:proofErr w:type="gramStart"/>
      <w:r w:rsidR="00973E82" w:rsidRPr="00197196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197196">
        <w:rPr>
          <w:rFonts w:eastAsiaTheme="minorHAnsi"/>
          <w:bCs/>
          <w:sz w:val="20"/>
          <w:szCs w:val="20"/>
          <w:lang w:eastAsia="en-US"/>
        </w:rPr>
        <w:t>,</w:t>
      </w:r>
      <w:proofErr w:type="gramEnd"/>
      <w:r w:rsidRPr="00197196">
        <w:rPr>
          <w:rFonts w:eastAsiaTheme="minorHAnsi"/>
          <w:bCs/>
          <w:sz w:val="20"/>
          <w:szCs w:val="20"/>
          <w:lang w:eastAsia="en-US"/>
        </w:rPr>
        <w:t xml:space="preserve"> п. Приютово РБ</w:t>
      </w:r>
      <w:r w:rsidR="00973E82" w:rsidRPr="00197196">
        <w:rPr>
          <w:rFonts w:eastAsiaTheme="minorHAnsi"/>
          <w:bCs/>
          <w:sz w:val="20"/>
          <w:szCs w:val="20"/>
          <w:lang w:eastAsia="en-US"/>
        </w:rPr>
        <w:t>(жилые дома и объекты общественного назначения)</w:t>
      </w:r>
    </w:p>
    <w:p w:rsidR="00973E82" w:rsidRPr="00197196" w:rsidRDefault="00973E82" w:rsidP="00973E82">
      <w:pPr>
        <w:suppressAutoHyphens w:val="0"/>
        <w:spacing w:after="200" w:line="360" w:lineRule="auto"/>
        <w:ind w:hanging="11"/>
        <w:contextualSpacing/>
        <w:jc w:val="both"/>
        <w:rPr>
          <w:rFonts w:eastAsiaTheme="minorHAnsi"/>
          <w:bCs/>
          <w:sz w:val="20"/>
          <w:szCs w:val="20"/>
          <w:lang w:eastAsia="en-US"/>
        </w:rPr>
      </w:pPr>
      <w:r w:rsidRPr="00197196">
        <w:rPr>
          <w:rFonts w:eastAsiaTheme="minorHAnsi"/>
          <w:bCs/>
          <w:sz w:val="20"/>
          <w:szCs w:val="20"/>
          <w:lang w:eastAsia="en-US"/>
        </w:rPr>
        <w:t xml:space="preserve">             - Республика Башкортостан и  Республика Татарстан (поставка строительных материалов).</w:t>
      </w:r>
    </w:p>
    <w:p w:rsidR="00973E82" w:rsidRPr="00197196" w:rsidRDefault="00973E82" w:rsidP="00973E82">
      <w:pPr>
        <w:suppressAutoHyphens w:val="0"/>
        <w:spacing w:after="200" w:line="360" w:lineRule="auto"/>
        <w:ind w:firstLine="720"/>
        <w:contextualSpacing/>
        <w:jc w:val="both"/>
        <w:rPr>
          <w:rFonts w:eastAsiaTheme="minorHAnsi"/>
          <w:bCs/>
          <w:sz w:val="20"/>
          <w:szCs w:val="20"/>
          <w:lang w:eastAsia="en-US"/>
        </w:rPr>
      </w:pPr>
      <w:r w:rsidRPr="00197196">
        <w:rPr>
          <w:rFonts w:eastAsiaTheme="minorHAnsi"/>
          <w:bCs/>
          <w:sz w:val="20"/>
          <w:szCs w:val="20"/>
          <w:lang w:eastAsia="en-US"/>
        </w:rPr>
        <w:t xml:space="preserve"> В 201</w:t>
      </w:r>
      <w:r w:rsidR="00E13BC8" w:rsidRPr="00197196">
        <w:rPr>
          <w:rFonts w:eastAsiaTheme="minorHAnsi"/>
          <w:bCs/>
          <w:sz w:val="20"/>
          <w:szCs w:val="20"/>
          <w:lang w:eastAsia="en-US"/>
        </w:rPr>
        <w:t>7</w:t>
      </w:r>
      <w:r w:rsidRPr="00197196">
        <w:rPr>
          <w:rFonts w:eastAsiaTheme="minorHAnsi"/>
          <w:bCs/>
          <w:sz w:val="20"/>
          <w:szCs w:val="20"/>
          <w:lang w:eastAsia="en-US"/>
        </w:rPr>
        <w:t xml:space="preserve"> году, исходя из подписанных договоров с заказчиками,  сложилась следующая региональная структура строительно-монтажных работ: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2850"/>
        <w:gridCol w:w="1134"/>
        <w:gridCol w:w="142"/>
        <w:gridCol w:w="709"/>
        <w:gridCol w:w="1134"/>
        <w:gridCol w:w="283"/>
        <w:gridCol w:w="952"/>
      </w:tblGrid>
      <w:tr w:rsidR="00973E82" w:rsidRPr="00197196" w:rsidTr="006E3604">
        <w:trPr>
          <w:trHeight w:val="420"/>
        </w:trPr>
        <w:tc>
          <w:tcPr>
            <w:tcW w:w="7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82" w:rsidRPr="00197196" w:rsidRDefault="00973E82" w:rsidP="00973E8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7196">
              <w:rPr>
                <w:b/>
                <w:bCs/>
                <w:sz w:val="20"/>
                <w:szCs w:val="20"/>
                <w:lang w:eastAsia="ru-RU"/>
              </w:rPr>
              <w:t>Региональная структура работ</w:t>
            </w:r>
          </w:p>
        </w:tc>
      </w:tr>
      <w:tr w:rsidR="00973E82" w:rsidRPr="00197196" w:rsidTr="006E3604">
        <w:trPr>
          <w:trHeight w:val="390"/>
        </w:trPr>
        <w:tc>
          <w:tcPr>
            <w:tcW w:w="7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82" w:rsidRPr="00197196" w:rsidRDefault="00973E82" w:rsidP="00E13BC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7196">
              <w:rPr>
                <w:b/>
                <w:bCs/>
                <w:sz w:val="20"/>
                <w:szCs w:val="20"/>
                <w:lang w:eastAsia="ru-RU"/>
              </w:rPr>
              <w:t>в  201</w:t>
            </w:r>
            <w:r w:rsidR="00E13BC8" w:rsidRPr="00197196">
              <w:rPr>
                <w:b/>
                <w:bCs/>
                <w:sz w:val="20"/>
                <w:szCs w:val="20"/>
                <w:lang w:eastAsia="ru-RU"/>
              </w:rPr>
              <w:t>6</w:t>
            </w:r>
            <w:r w:rsidRPr="00197196">
              <w:rPr>
                <w:b/>
                <w:bCs/>
                <w:sz w:val="20"/>
                <w:szCs w:val="20"/>
                <w:lang w:eastAsia="ru-RU"/>
              </w:rPr>
              <w:t xml:space="preserve"> -201</w:t>
            </w:r>
            <w:r w:rsidR="00E13BC8" w:rsidRPr="00197196"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Pr="00197196">
              <w:rPr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973E82" w:rsidRPr="00197196" w:rsidTr="006E3604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82" w:rsidRPr="00197196" w:rsidRDefault="00973E82" w:rsidP="00973E8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82" w:rsidRPr="00197196" w:rsidRDefault="00973E82" w:rsidP="00973E8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82" w:rsidRPr="00197196" w:rsidRDefault="00973E82" w:rsidP="00973E8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82" w:rsidRPr="00197196" w:rsidRDefault="00973E82" w:rsidP="00973E8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82" w:rsidRPr="00197196" w:rsidRDefault="00973E82" w:rsidP="00973E82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197196">
              <w:rPr>
                <w:sz w:val="20"/>
                <w:szCs w:val="20"/>
                <w:lang w:eastAsia="ru-RU"/>
              </w:rPr>
              <w:t>млн</w:t>
            </w:r>
            <w:proofErr w:type="gramStart"/>
            <w:r w:rsidRPr="00197196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197196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197196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6E3604" w:rsidRPr="00197196" w:rsidTr="006E3604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4" w:rsidRPr="00197196" w:rsidRDefault="006E3604" w:rsidP="00973E8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71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4" w:rsidRPr="00197196" w:rsidRDefault="006E3604" w:rsidP="00973E8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7196">
              <w:rPr>
                <w:b/>
                <w:bCs/>
                <w:sz w:val="20"/>
                <w:szCs w:val="20"/>
                <w:lang w:eastAsia="ru-RU"/>
              </w:rPr>
              <w:t>Общий объем СМР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604" w:rsidRPr="00197196" w:rsidRDefault="006E3604" w:rsidP="00973E8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7196">
              <w:rPr>
                <w:b/>
                <w:bCs/>
                <w:sz w:val="20"/>
                <w:szCs w:val="20"/>
                <w:lang w:eastAsia="ru-RU"/>
              </w:rPr>
              <w:t xml:space="preserve">Доля в общем </w:t>
            </w:r>
            <w:proofErr w:type="spellStart"/>
            <w:r w:rsidRPr="00197196">
              <w:rPr>
                <w:b/>
                <w:bCs/>
                <w:sz w:val="20"/>
                <w:szCs w:val="20"/>
                <w:lang w:eastAsia="ru-RU"/>
              </w:rPr>
              <w:t>обьеме</w:t>
            </w:r>
            <w:proofErr w:type="spellEnd"/>
            <w:r w:rsidRPr="00197196">
              <w:rPr>
                <w:b/>
                <w:bCs/>
                <w:sz w:val="20"/>
                <w:szCs w:val="20"/>
                <w:lang w:eastAsia="ru-RU"/>
              </w:rPr>
              <w:t xml:space="preserve">     %</w:t>
            </w:r>
          </w:p>
          <w:p w:rsidR="006E3604" w:rsidRPr="00197196" w:rsidRDefault="006E3604" w:rsidP="00973E8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71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604" w:rsidRPr="00197196" w:rsidTr="006E3604">
        <w:trPr>
          <w:trHeight w:val="183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4" w:rsidRPr="00197196" w:rsidRDefault="006E3604" w:rsidP="00973E8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7196">
              <w:rPr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604" w:rsidRPr="00197196" w:rsidRDefault="006E3604" w:rsidP="00973E8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7196"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97196">
              <w:rPr>
                <w:b/>
                <w:bCs/>
                <w:sz w:val="20"/>
                <w:szCs w:val="20"/>
                <w:lang w:eastAsia="ru-RU"/>
              </w:rPr>
              <w:t>текущ</w:t>
            </w:r>
            <w:proofErr w:type="gramStart"/>
            <w:r w:rsidRPr="00197196">
              <w:rPr>
                <w:b/>
                <w:bCs/>
                <w:sz w:val="20"/>
                <w:szCs w:val="20"/>
                <w:lang w:eastAsia="ru-RU"/>
              </w:rPr>
              <w:t>.ц</w:t>
            </w:r>
            <w:proofErr w:type="gramEnd"/>
            <w:r w:rsidRPr="00197196">
              <w:rPr>
                <w:b/>
                <w:bCs/>
                <w:sz w:val="20"/>
                <w:szCs w:val="20"/>
                <w:lang w:eastAsia="ru-RU"/>
              </w:rPr>
              <w:t>енах</w:t>
            </w:r>
            <w:proofErr w:type="spellEnd"/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604" w:rsidRPr="00197196" w:rsidRDefault="006E3604" w:rsidP="00973E8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3E82" w:rsidRPr="00197196" w:rsidTr="006E3604">
        <w:trPr>
          <w:trHeight w:val="363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197196" w:rsidRDefault="00973E82" w:rsidP="00973E8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71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197196" w:rsidRDefault="00973E82" w:rsidP="006E36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7196">
              <w:rPr>
                <w:sz w:val="20"/>
                <w:szCs w:val="20"/>
                <w:lang w:eastAsia="ru-RU"/>
              </w:rPr>
              <w:t>201</w:t>
            </w:r>
            <w:r w:rsidR="005F0D31" w:rsidRPr="00197196">
              <w:rPr>
                <w:sz w:val="20"/>
                <w:szCs w:val="20"/>
                <w:lang w:eastAsia="ru-RU"/>
              </w:rPr>
              <w:t>7</w:t>
            </w:r>
            <w:r w:rsidRPr="00197196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197196" w:rsidRDefault="00973E82" w:rsidP="006E36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7196">
              <w:rPr>
                <w:sz w:val="20"/>
                <w:szCs w:val="20"/>
                <w:lang w:eastAsia="ru-RU"/>
              </w:rPr>
              <w:t>201</w:t>
            </w:r>
            <w:r w:rsidR="008E5AF6" w:rsidRPr="00197196">
              <w:rPr>
                <w:sz w:val="20"/>
                <w:szCs w:val="20"/>
                <w:lang w:eastAsia="ru-RU"/>
              </w:rPr>
              <w:t>6</w:t>
            </w:r>
            <w:r w:rsidRPr="00197196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197196" w:rsidRDefault="00973E82" w:rsidP="006E36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7196">
              <w:rPr>
                <w:sz w:val="20"/>
                <w:szCs w:val="20"/>
                <w:lang w:eastAsia="ru-RU"/>
              </w:rPr>
              <w:t>201</w:t>
            </w:r>
            <w:r w:rsidR="005F0D31" w:rsidRPr="00197196">
              <w:rPr>
                <w:sz w:val="20"/>
                <w:szCs w:val="20"/>
                <w:lang w:eastAsia="ru-RU"/>
              </w:rPr>
              <w:t>7</w:t>
            </w:r>
            <w:r w:rsidRPr="00197196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E82" w:rsidRPr="00197196" w:rsidRDefault="00973E82" w:rsidP="006E36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7196">
              <w:rPr>
                <w:sz w:val="20"/>
                <w:szCs w:val="20"/>
                <w:lang w:eastAsia="ru-RU"/>
              </w:rPr>
              <w:t>201</w:t>
            </w:r>
            <w:r w:rsidR="008E5AF6" w:rsidRPr="00197196">
              <w:rPr>
                <w:sz w:val="20"/>
                <w:szCs w:val="20"/>
                <w:lang w:eastAsia="ru-RU"/>
              </w:rPr>
              <w:t>6</w:t>
            </w:r>
            <w:r w:rsidRPr="00197196"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73E82" w:rsidRPr="00197196" w:rsidTr="006E3604">
        <w:trPr>
          <w:trHeight w:val="402"/>
        </w:trPr>
        <w:tc>
          <w:tcPr>
            <w:tcW w:w="28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197196" w:rsidRDefault="005F0D31" w:rsidP="00973E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7196">
              <w:rPr>
                <w:sz w:val="20"/>
                <w:szCs w:val="20"/>
                <w:lang w:eastAsia="ru-RU"/>
              </w:rPr>
              <w:t xml:space="preserve">1. </w:t>
            </w:r>
            <w:r w:rsidR="00973E82" w:rsidRPr="00197196">
              <w:rPr>
                <w:sz w:val="20"/>
                <w:szCs w:val="20"/>
                <w:lang w:eastAsia="ru-RU"/>
              </w:rPr>
              <w:t>Республика  Башкортостан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197196" w:rsidRDefault="005F0D31" w:rsidP="005F0D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97196">
              <w:rPr>
                <w:sz w:val="20"/>
                <w:szCs w:val="20"/>
                <w:lang w:eastAsia="ru-RU"/>
              </w:rPr>
              <w:t>435</w:t>
            </w:r>
            <w:r w:rsidR="00A96AE4" w:rsidRPr="00197196">
              <w:rPr>
                <w:sz w:val="20"/>
                <w:szCs w:val="20"/>
                <w:lang w:eastAsia="ru-RU"/>
              </w:rPr>
              <w:t>,</w:t>
            </w:r>
            <w:r w:rsidRPr="0019719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197196" w:rsidRDefault="008E5AF6" w:rsidP="008E5AF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97196">
              <w:rPr>
                <w:sz w:val="20"/>
                <w:szCs w:val="20"/>
                <w:lang w:eastAsia="ru-RU"/>
              </w:rPr>
              <w:t>508,6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197196" w:rsidRDefault="005F0D31" w:rsidP="005F0D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7196">
              <w:rPr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E82" w:rsidRPr="00197196" w:rsidRDefault="008E5AF6" w:rsidP="008E5AF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7196">
              <w:rPr>
                <w:color w:val="000000"/>
                <w:sz w:val="20"/>
                <w:szCs w:val="20"/>
                <w:lang w:eastAsia="ru-RU"/>
              </w:rPr>
              <w:t>88,7</w:t>
            </w:r>
          </w:p>
        </w:tc>
      </w:tr>
      <w:tr w:rsidR="00973E82" w:rsidRPr="00197196" w:rsidTr="006E3604">
        <w:trPr>
          <w:trHeight w:val="40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197196" w:rsidRDefault="005F0D31" w:rsidP="005F0D3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7196">
              <w:rPr>
                <w:sz w:val="20"/>
                <w:szCs w:val="20"/>
                <w:lang w:eastAsia="ru-RU"/>
              </w:rPr>
              <w:t>2</w:t>
            </w:r>
            <w:r w:rsidR="00973E82" w:rsidRPr="00197196">
              <w:rPr>
                <w:sz w:val="20"/>
                <w:szCs w:val="20"/>
                <w:lang w:eastAsia="ru-RU"/>
              </w:rPr>
              <w:t>. Курганская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197196" w:rsidRDefault="005F0D31" w:rsidP="005F0D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9719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197196" w:rsidRDefault="008E5AF6" w:rsidP="008E5AF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97196">
              <w:rPr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197196" w:rsidRDefault="005F0D31" w:rsidP="005F0D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719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E82" w:rsidRPr="00197196" w:rsidRDefault="008E5AF6" w:rsidP="008E5AF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7196">
              <w:rPr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A96AE4" w:rsidRPr="00197196" w:rsidTr="006E3604">
        <w:trPr>
          <w:trHeight w:val="4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AE4" w:rsidRPr="00197196" w:rsidRDefault="005F0D31" w:rsidP="005F0D31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97196">
              <w:rPr>
                <w:bCs/>
                <w:sz w:val="20"/>
                <w:szCs w:val="20"/>
                <w:lang w:eastAsia="ru-RU"/>
              </w:rPr>
              <w:lastRenderedPageBreak/>
              <w:t>3. Республика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AE4" w:rsidRPr="00197196" w:rsidRDefault="005F0D31" w:rsidP="005F0D31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197196">
              <w:rPr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AE4" w:rsidRPr="00197196" w:rsidRDefault="00A96AE4" w:rsidP="00485ACA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197196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AE4" w:rsidRPr="00197196" w:rsidRDefault="005F0D31" w:rsidP="005F0D31">
            <w:pPr>
              <w:suppressAutoHyphens w:val="0"/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97196">
              <w:rPr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AE4" w:rsidRPr="00197196" w:rsidRDefault="00A96AE4" w:rsidP="00973E82">
            <w:pPr>
              <w:suppressAutoHyphens w:val="0"/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97196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3E82" w:rsidRPr="00197196" w:rsidTr="006E3604">
        <w:trPr>
          <w:trHeight w:val="4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197196" w:rsidRDefault="00973E82" w:rsidP="00973E8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7196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197196" w:rsidRDefault="005F0D31" w:rsidP="005F0D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97196">
              <w:rPr>
                <w:b/>
                <w:bCs/>
                <w:sz w:val="20"/>
                <w:szCs w:val="20"/>
                <w:lang w:eastAsia="ru-RU"/>
              </w:rPr>
              <w:t>437,9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197196" w:rsidRDefault="008E5AF6" w:rsidP="008E5AF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97196">
              <w:rPr>
                <w:b/>
                <w:bCs/>
                <w:sz w:val="20"/>
                <w:szCs w:val="20"/>
                <w:lang w:eastAsia="ru-RU"/>
              </w:rPr>
              <w:t>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197196" w:rsidRDefault="00A96AE4" w:rsidP="00973E82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196">
              <w:rPr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E82" w:rsidRPr="00197196" w:rsidRDefault="00973E82" w:rsidP="00973E82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196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3E82" w:rsidRPr="00197196" w:rsidTr="006E3604">
        <w:trPr>
          <w:trHeight w:val="4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197196" w:rsidRDefault="00973E82" w:rsidP="00973E8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97196"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97196">
              <w:rPr>
                <w:b/>
                <w:bCs/>
                <w:sz w:val="20"/>
                <w:szCs w:val="20"/>
                <w:lang w:eastAsia="ru-RU"/>
              </w:rPr>
              <w:t>т.ч</w:t>
            </w:r>
            <w:proofErr w:type="gramStart"/>
            <w:r w:rsidRPr="00197196">
              <w:rPr>
                <w:b/>
                <w:bCs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197196">
              <w:rPr>
                <w:b/>
                <w:bCs/>
                <w:sz w:val="20"/>
                <w:szCs w:val="20"/>
                <w:lang w:eastAsia="ru-RU"/>
              </w:rPr>
              <w:t xml:space="preserve"> городах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197196" w:rsidRDefault="008E5AF6" w:rsidP="000A306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97196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="005F0D31" w:rsidRPr="00197196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0A3064" w:rsidRPr="00197196">
              <w:rPr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197196" w:rsidRDefault="008E5AF6" w:rsidP="008E5AF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97196">
              <w:rPr>
                <w:b/>
                <w:bCs/>
                <w:sz w:val="20"/>
                <w:szCs w:val="20"/>
                <w:lang w:eastAsia="ru-RU"/>
              </w:rPr>
              <w:t>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197196" w:rsidRDefault="005F0D31" w:rsidP="000A306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196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0A3064" w:rsidRPr="00197196">
              <w:rPr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E82" w:rsidRPr="00197196" w:rsidRDefault="008E5AF6" w:rsidP="008E5AF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196">
              <w:rPr>
                <w:b/>
                <w:bCs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973E82" w:rsidRPr="00197196" w:rsidTr="006E3604">
        <w:trPr>
          <w:trHeight w:val="40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197196" w:rsidRDefault="00973E82" w:rsidP="00973E82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197196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197196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197196">
              <w:rPr>
                <w:sz w:val="20"/>
                <w:szCs w:val="20"/>
                <w:lang w:eastAsia="ru-RU"/>
              </w:rPr>
              <w:t>елебей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197196" w:rsidRDefault="005F0D31" w:rsidP="000A306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97196">
              <w:rPr>
                <w:sz w:val="20"/>
                <w:szCs w:val="20"/>
                <w:lang w:eastAsia="ru-RU"/>
              </w:rPr>
              <w:t>144,</w:t>
            </w:r>
            <w:r w:rsidR="000A3064" w:rsidRPr="0019719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197196" w:rsidRDefault="008E5AF6" w:rsidP="008E5AF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97196">
              <w:rPr>
                <w:sz w:val="20"/>
                <w:szCs w:val="20"/>
                <w:lang w:eastAsia="ru-RU"/>
              </w:rPr>
              <w:t>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197196" w:rsidRDefault="005F0D31" w:rsidP="000A306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7196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0A3064" w:rsidRPr="00197196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E82" w:rsidRPr="00197196" w:rsidRDefault="000A3064" w:rsidP="000A306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7196">
              <w:rPr>
                <w:color w:val="000000"/>
                <w:sz w:val="20"/>
                <w:szCs w:val="20"/>
                <w:lang w:eastAsia="ru-RU"/>
              </w:rPr>
              <w:t>49,8</w:t>
            </w:r>
          </w:p>
        </w:tc>
      </w:tr>
      <w:tr w:rsidR="005F0D31" w:rsidRPr="00197196" w:rsidTr="006E3604">
        <w:trPr>
          <w:trHeight w:val="40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D31" w:rsidRPr="00197196" w:rsidRDefault="005F0D31" w:rsidP="005F0D3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197196">
              <w:rPr>
                <w:sz w:val="20"/>
                <w:szCs w:val="20"/>
                <w:lang w:eastAsia="ru-RU"/>
              </w:rPr>
              <w:t>п</w:t>
            </w:r>
            <w:proofErr w:type="gramStart"/>
            <w:r w:rsidRPr="00197196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197196">
              <w:rPr>
                <w:sz w:val="20"/>
                <w:szCs w:val="20"/>
                <w:lang w:eastAsia="ru-RU"/>
              </w:rPr>
              <w:t>риютово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D31" w:rsidRPr="00197196" w:rsidRDefault="005F0D31" w:rsidP="00485A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97196">
              <w:rPr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D31" w:rsidRPr="00197196" w:rsidRDefault="005F0D31" w:rsidP="008E5AF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9719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D31" w:rsidRPr="00197196" w:rsidRDefault="000A3064" w:rsidP="000A306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7196">
              <w:rPr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D31" w:rsidRPr="00197196" w:rsidRDefault="005F0D31" w:rsidP="008E5AF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719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3064" w:rsidRPr="00197196" w:rsidTr="006E3604">
        <w:trPr>
          <w:trHeight w:val="40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3064" w:rsidRPr="00197196" w:rsidRDefault="000A3064" w:rsidP="000A306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197196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197196">
              <w:rPr>
                <w:sz w:val="20"/>
                <w:szCs w:val="20"/>
                <w:lang w:eastAsia="ru-RU"/>
              </w:rPr>
              <w:t>.Т</w:t>
            </w:r>
            <w:proofErr w:type="gramEnd"/>
            <w:r w:rsidRPr="00197196">
              <w:rPr>
                <w:sz w:val="20"/>
                <w:szCs w:val="20"/>
                <w:lang w:eastAsia="ru-RU"/>
              </w:rPr>
              <w:t>уймазы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3064" w:rsidRPr="00197196" w:rsidRDefault="000A3064" w:rsidP="00485A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97196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3064" w:rsidRPr="00197196" w:rsidRDefault="000A3064" w:rsidP="008E5AF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3064" w:rsidRPr="00197196" w:rsidRDefault="000A3064" w:rsidP="00485A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7196"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064" w:rsidRPr="00197196" w:rsidRDefault="000A3064" w:rsidP="008E5AF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3E82" w:rsidRPr="00197196" w:rsidTr="006E3604">
        <w:trPr>
          <w:trHeight w:val="40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197196" w:rsidRDefault="00973E82" w:rsidP="00973E82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197196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197196">
              <w:rPr>
                <w:sz w:val="20"/>
                <w:szCs w:val="20"/>
                <w:lang w:eastAsia="ru-RU"/>
              </w:rPr>
              <w:t>.О</w:t>
            </w:r>
            <w:proofErr w:type="gramEnd"/>
            <w:r w:rsidRPr="00197196">
              <w:rPr>
                <w:sz w:val="20"/>
                <w:szCs w:val="20"/>
                <w:lang w:eastAsia="ru-RU"/>
              </w:rPr>
              <w:t>ктябрьский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197196" w:rsidRDefault="005F0D31" w:rsidP="005F0D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97196">
              <w:rPr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197196" w:rsidRDefault="008E5AF6" w:rsidP="008E5AF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97196">
              <w:rPr>
                <w:sz w:val="20"/>
                <w:szCs w:val="20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197196" w:rsidRDefault="005F0D31" w:rsidP="000A306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7196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0A3064" w:rsidRPr="00197196"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E82" w:rsidRPr="00197196" w:rsidRDefault="000A3064" w:rsidP="000A306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7196">
              <w:rPr>
                <w:color w:val="000000"/>
                <w:sz w:val="20"/>
                <w:szCs w:val="20"/>
                <w:lang w:eastAsia="ru-RU"/>
              </w:rPr>
              <w:t>50,2</w:t>
            </w:r>
          </w:p>
        </w:tc>
      </w:tr>
    </w:tbl>
    <w:p w:rsidR="00973E82" w:rsidRPr="00197196" w:rsidRDefault="00973E82" w:rsidP="00973E82">
      <w:pPr>
        <w:suppressAutoHyphens w:val="0"/>
        <w:spacing w:after="200" w:line="360" w:lineRule="auto"/>
        <w:contextualSpacing/>
        <w:rPr>
          <w:rFonts w:eastAsiaTheme="minorHAnsi"/>
          <w:bCs/>
          <w:sz w:val="20"/>
          <w:szCs w:val="20"/>
          <w:lang w:eastAsia="en-US"/>
        </w:rPr>
      </w:pPr>
    </w:p>
    <w:p w:rsidR="00A96AE4" w:rsidRPr="00197196" w:rsidRDefault="00973E82" w:rsidP="00A96AE4">
      <w:pPr>
        <w:pStyle w:val="ab"/>
        <w:spacing w:line="360" w:lineRule="auto"/>
        <w:ind w:left="0" w:firstLine="720"/>
        <w:jc w:val="both"/>
        <w:rPr>
          <w:rFonts w:eastAsiaTheme="minorHAnsi"/>
          <w:bCs/>
          <w:sz w:val="20"/>
          <w:szCs w:val="20"/>
          <w:lang w:eastAsia="en-US"/>
        </w:rPr>
      </w:pPr>
      <w:r w:rsidRPr="00197196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7B12F9" w:rsidRPr="00197196">
        <w:rPr>
          <w:rFonts w:eastAsiaTheme="minorHAnsi"/>
          <w:bCs/>
          <w:sz w:val="20"/>
          <w:szCs w:val="20"/>
          <w:lang w:eastAsia="en-US"/>
        </w:rPr>
        <w:t>Предприятиями АО «Стронег» введено в эксплуатацию в 2017 году 18 703 м</w:t>
      </w:r>
      <w:proofErr w:type="gramStart"/>
      <w:r w:rsidR="007B12F9" w:rsidRPr="00197196">
        <w:rPr>
          <w:rFonts w:eastAsiaTheme="minorHAnsi"/>
          <w:bCs/>
          <w:sz w:val="20"/>
          <w:szCs w:val="20"/>
          <w:lang w:eastAsia="en-US"/>
        </w:rPr>
        <w:t>2</w:t>
      </w:r>
      <w:proofErr w:type="gramEnd"/>
      <w:r w:rsidR="007B12F9" w:rsidRPr="00197196">
        <w:rPr>
          <w:rFonts w:eastAsiaTheme="minorHAnsi"/>
          <w:bCs/>
          <w:sz w:val="20"/>
          <w:szCs w:val="20"/>
          <w:lang w:eastAsia="en-US"/>
        </w:rPr>
        <w:t xml:space="preserve"> жилых домов. </w:t>
      </w:r>
      <w:r w:rsidR="008E5AF6" w:rsidRPr="00197196">
        <w:rPr>
          <w:bCs/>
          <w:sz w:val="20"/>
          <w:szCs w:val="20"/>
        </w:rPr>
        <w:t xml:space="preserve">По данным </w:t>
      </w:r>
      <w:proofErr w:type="spellStart"/>
      <w:r w:rsidR="008E5AF6" w:rsidRPr="00197196">
        <w:rPr>
          <w:bCs/>
          <w:sz w:val="20"/>
          <w:szCs w:val="20"/>
        </w:rPr>
        <w:t>Башкортостанстата</w:t>
      </w:r>
      <w:proofErr w:type="spellEnd"/>
      <w:r w:rsidR="008E5AF6" w:rsidRPr="00197196">
        <w:rPr>
          <w:bCs/>
          <w:sz w:val="20"/>
          <w:szCs w:val="20"/>
        </w:rPr>
        <w:t>, на территории республики в 201</w:t>
      </w:r>
      <w:r w:rsidR="007B12F9" w:rsidRPr="00197196">
        <w:rPr>
          <w:bCs/>
          <w:sz w:val="20"/>
          <w:szCs w:val="20"/>
        </w:rPr>
        <w:t>7</w:t>
      </w:r>
      <w:r w:rsidR="008E5AF6" w:rsidRPr="00197196">
        <w:rPr>
          <w:bCs/>
          <w:sz w:val="20"/>
          <w:szCs w:val="20"/>
        </w:rPr>
        <w:t xml:space="preserve"> году введено     2</w:t>
      </w:r>
      <w:r w:rsidR="007B12F9" w:rsidRPr="00197196">
        <w:rPr>
          <w:bCs/>
          <w:sz w:val="20"/>
          <w:szCs w:val="20"/>
        </w:rPr>
        <w:t> 460</w:t>
      </w:r>
      <w:r w:rsidR="008E5AF6" w:rsidRPr="00197196">
        <w:rPr>
          <w:bCs/>
          <w:sz w:val="20"/>
          <w:szCs w:val="20"/>
        </w:rPr>
        <w:t xml:space="preserve"> тыс.м</w:t>
      </w:r>
      <w:proofErr w:type="gramStart"/>
      <w:r w:rsidR="008E5AF6" w:rsidRPr="00197196">
        <w:rPr>
          <w:bCs/>
          <w:sz w:val="20"/>
          <w:szCs w:val="20"/>
        </w:rPr>
        <w:t>2</w:t>
      </w:r>
      <w:proofErr w:type="gramEnd"/>
      <w:r w:rsidR="008E5AF6" w:rsidRPr="00197196">
        <w:rPr>
          <w:bCs/>
          <w:sz w:val="20"/>
          <w:szCs w:val="20"/>
        </w:rPr>
        <w:t xml:space="preserve">. жилья, в том числе </w:t>
      </w:r>
      <w:r w:rsidR="007B12F9" w:rsidRPr="00197196">
        <w:rPr>
          <w:bCs/>
          <w:sz w:val="20"/>
          <w:szCs w:val="20"/>
        </w:rPr>
        <w:t>794</w:t>
      </w:r>
      <w:r w:rsidR="008E5AF6" w:rsidRPr="00197196">
        <w:rPr>
          <w:bCs/>
          <w:sz w:val="20"/>
          <w:szCs w:val="20"/>
        </w:rPr>
        <w:t xml:space="preserve"> тыс. м2. – в многоэтажных домах, таким образом доля</w:t>
      </w:r>
      <w:r w:rsidR="007B12F9" w:rsidRPr="00197196">
        <w:rPr>
          <w:bCs/>
          <w:sz w:val="20"/>
          <w:szCs w:val="20"/>
        </w:rPr>
        <w:t xml:space="preserve"> </w:t>
      </w:r>
      <w:r w:rsidR="008E5AF6" w:rsidRPr="00197196">
        <w:rPr>
          <w:bCs/>
          <w:sz w:val="20"/>
          <w:szCs w:val="20"/>
        </w:rPr>
        <w:t>АО «Стронег» в жилищном строительстве составляла в 201</w:t>
      </w:r>
      <w:r w:rsidR="007B12F9" w:rsidRPr="00197196">
        <w:rPr>
          <w:bCs/>
          <w:sz w:val="20"/>
          <w:szCs w:val="20"/>
        </w:rPr>
        <w:t xml:space="preserve">7 </w:t>
      </w:r>
      <w:r w:rsidR="008E5AF6" w:rsidRPr="00197196">
        <w:rPr>
          <w:bCs/>
          <w:sz w:val="20"/>
          <w:szCs w:val="20"/>
        </w:rPr>
        <w:t>году 0,</w:t>
      </w:r>
      <w:r w:rsidR="007B12F9" w:rsidRPr="00197196">
        <w:rPr>
          <w:bCs/>
          <w:sz w:val="20"/>
          <w:szCs w:val="20"/>
        </w:rPr>
        <w:t>8</w:t>
      </w:r>
      <w:r w:rsidR="008E5AF6" w:rsidRPr="00197196">
        <w:rPr>
          <w:bCs/>
          <w:sz w:val="20"/>
          <w:szCs w:val="20"/>
        </w:rPr>
        <w:t>% и 2,</w:t>
      </w:r>
      <w:r w:rsidR="007B12F9" w:rsidRPr="00197196">
        <w:rPr>
          <w:bCs/>
          <w:sz w:val="20"/>
          <w:szCs w:val="20"/>
        </w:rPr>
        <w:t>3</w:t>
      </w:r>
      <w:r w:rsidR="008E5AF6" w:rsidRPr="00197196">
        <w:rPr>
          <w:bCs/>
          <w:sz w:val="20"/>
          <w:szCs w:val="20"/>
        </w:rPr>
        <w:t>% в многоэтажном жилищном строительстве</w:t>
      </w:r>
      <w:r w:rsidR="007B12F9" w:rsidRPr="00197196">
        <w:rPr>
          <w:bCs/>
          <w:sz w:val="20"/>
          <w:szCs w:val="20"/>
        </w:rPr>
        <w:t>.</w:t>
      </w:r>
      <w:r w:rsidR="00A96AE4" w:rsidRPr="00197196">
        <w:rPr>
          <w:rFonts w:eastAsiaTheme="minorHAnsi"/>
          <w:bCs/>
          <w:sz w:val="20"/>
          <w:szCs w:val="20"/>
          <w:lang w:eastAsia="en-US"/>
        </w:rPr>
        <w:t xml:space="preserve"> </w:t>
      </w:r>
    </w:p>
    <w:p w:rsidR="003C3E88" w:rsidRPr="00197196" w:rsidRDefault="003C3E88" w:rsidP="00B5379E">
      <w:pPr>
        <w:suppressAutoHyphens w:val="0"/>
        <w:spacing w:line="360" w:lineRule="auto"/>
        <w:ind w:firstLine="720"/>
        <w:contextualSpacing/>
        <w:jc w:val="both"/>
        <w:rPr>
          <w:rFonts w:eastAsiaTheme="minorHAnsi"/>
          <w:bCs/>
          <w:color w:val="FF0000"/>
          <w:sz w:val="20"/>
          <w:szCs w:val="20"/>
          <w:lang w:eastAsia="en-US"/>
        </w:rPr>
      </w:pPr>
      <w:r w:rsidRPr="00197196">
        <w:rPr>
          <w:rFonts w:eastAsiaTheme="minorHAnsi"/>
          <w:bCs/>
          <w:sz w:val="20"/>
          <w:szCs w:val="20"/>
          <w:lang w:eastAsia="en-US"/>
        </w:rPr>
        <w:t>Дочерние общества АО «Стронег» принимают непосредственное участие в строительстве многоэтажного и малоэтажного жилья в рамках реализации программы развития жилищного строительства на 2011-201</w:t>
      </w:r>
      <w:r w:rsidR="008E5AF6" w:rsidRPr="00197196">
        <w:rPr>
          <w:rFonts w:eastAsiaTheme="minorHAnsi"/>
          <w:bCs/>
          <w:sz w:val="20"/>
          <w:szCs w:val="20"/>
          <w:lang w:eastAsia="en-US"/>
        </w:rPr>
        <w:t>8</w:t>
      </w:r>
      <w:r w:rsidRPr="00197196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proofErr w:type="gramStart"/>
      <w:r w:rsidRPr="00197196">
        <w:rPr>
          <w:rFonts w:eastAsiaTheme="minorHAnsi"/>
          <w:bCs/>
          <w:sz w:val="20"/>
          <w:szCs w:val="20"/>
          <w:lang w:eastAsia="en-US"/>
        </w:rPr>
        <w:t>гг</w:t>
      </w:r>
      <w:proofErr w:type="spellEnd"/>
      <w:proofErr w:type="gramEnd"/>
      <w:r w:rsidRPr="00197196">
        <w:rPr>
          <w:rFonts w:eastAsiaTheme="minorHAnsi"/>
          <w:bCs/>
          <w:sz w:val="20"/>
          <w:szCs w:val="20"/>
          <w:lang w:eastAsia="en-US"/>
        </w:rPr>
        <w:t xml:space="preserve">, в том числе социального по переселению граждан из аварийного и ветхого жилья. Так в г. Октябрьском построены и переданы </w:t>
      </w:r>
      <w:r w:rsidR="007B12F9" w:rsidRPr="00197196">
        <w:rPr>
          <w:rFonts w:eastAsiaTheme="minorHAnsi"/>
          <w:bCs/>
          <w:sz w:val="20"/>
          <w:szCs w:val="20"/>
          <w:lang w:eastAsia="en-US"/>
        </w:rPr>
        <w:t>227</w:t>
      </w:r>
      <w:r w:rsidRPr="00197196">
        <w:rPr>
          <w:rFonts w:eastAsiaTheme="minorHAnsi"/>
          <w:bCs/>
          <w:sz w:val="20"/>
          <w:szCs w:val="20"/>
          <w:lang w:eastAsia="en-US"/>
        </w:rPr>
        <w:t xml:space="preserve"> квартиры общей площадью </w:t>
      </w:r>
      <w:r w:rsidR="008E5AF6" w:rsidRPr="00197196">
        <w:rPr>
          <w:rFonts w:eastAsiaTheme="minorHAnsi"/>
          <w:bCs/>
          <w:sz w:val="20"/>
          <w:szCs w:val="20"/>
          <w:lang w:eastAsia="en-US"/>
        </w:rPr>
        <w:t>1</w:t>
      </w:r>
      <w:r w:rsidR="007B12F9" w:rsidRPr="00197196">
        <w:rPr>
          <w:rFonts w:eastAsiaTheme="minorHAnsi"/>
          <w:bCs/>
          <w:sz w:val="20"/>
          <w:szCs w:val="20"/>
          <w:lang w:eastAsia="en-US"/>
        </w:rPr>
        <w:t xml:space="preserve">2 </w:t>
      </w:r>
      <w:r w:rsidR="00411378" w:rsidRPr="00197196">
        <w:rPr>
          <w:rFonts w:eastAsiaTheme="minorHAnsi"/>
          <w:bCs/>
          <w:sz w:val="20"/>
          <w:szCs w:val="20"/>
          <w:lang w:eastAsia="en-US"/>
        </w:rPr>
        <w:t>839</w:t>
      </w:r>
      <w:r w:rsidRPr="00197196">
        <w:rPr>
          <w:rFonts w:eastAsiaTheme="minorHAnsi"/>
          <w:bCs/>
          <w:sz w:val="20"/>
          <w:szCs w:val="20"/>
          <w:lang w:eastAsia="en-US"/>
        </w:rPr>
        <w:t xml:space="preserve"> м</w:t>
      </w:r>
      <w:proofErr w:type="gramStart"/>
      <w:r w:rsidRPr="00197196">
        <w:rPr>
          <w:rFonts w:eastAsiaTheme="minorHAnsi"/>
          <w:bCs/>
          <w:sz w:val="20"/>
          <w:szCs w:val="20"/>
          <w:lang w:eastAsia="en-US"/>
        </w:rPr>
        <w:t>2</w:t>
      </w:r>
      <w:proofErr w:type="gramEnd"/>
      <w:r w:rsidRPr="00197196">
        <w:rPr>
          <w:rFonts w:eastAsiaTheme="minorHAnsi"/>
          <w:bCs/>
          <w:sz w:val="20"/>
          <w:szCs w:val="20"/>
          <w:lang w:eastAsia="en-US"/>
        </w:rPr>
        <w:t xml:space="preserve"> в целях переселения граждан из аварийного жилищного фонда.</w:t>
      </w:r>
      <w:r w:rsidR="0025028D" w:rsidRPr="00197196">
        <w:rPr>
          <w:rFonts w:eastAsiaTheme="minorHAnsi"/>
          <w:bCs/>
          <w:color w:val="FF0000"/>
          <w:sz w:val="20"/>
          <w:szCs w:val="20"/>
          <w:lang w:eastAsia="en-US"/>
        </w:rPr>
        <w:t xml:space="preserve"> </w:t>
      </w:r>
      <w:r w:rsidR="0025028D" w:rsidRPr="00197196">
        <w:rPr>
          <w:rFonts w:eastAsiaTheme="minorHAnsi"/>
          <w:bCs/>
          <w:sz w:val="20"/>
          <w:szCs w:val="20"/>
          <w:lang w:eastAsia="en-US"/>
        </w:rPr>
        <w:t xml:space="preserve">В </w:t>
      </w:r>
      <w:proofErr w:type="spellStart"/>
      <w:r w:rsidR="0025028D" w:rsidRPr="00197196">
        <w:rPr>
          <w:rFonts w:eastAsiaTheme="minorHAnsi"/>
          <w:bCs/>
          <w:sz w:val="20"/>
          <w:szCs w:val="20"/>
          <w:lang w:eastAsia="en-US"/>
        </w:rPr>
        <w:t>г</w:t>
      </w:r>
      <w:proofErr w:type="gramStart"/>
      <w:r w:rsidR="0025028D" w:rsidRPr="00197196">
        <w:rPr>
          <w:rFonts w:eastAsiaTheme="minorHAnsi"/>
          <w:bCs/>
          <w:sz w:val="20"/>
          <w:szCs w:val="20"/>
          <w:lang w:eastAsia="en-US"/>
        </w:rPr>
        <w:t>.Б</w:t>
      </w:r>
      <w:proofErr w:type="gramEnd"/>
      <w:r w:rsidR="0025028D" w:rsidRPr="00197196">
        <w:rPr>
          <w:rFonts w:eastAsiaTheme="minorHAnsi"/>
          <w:bCs/>
          <w:sz w:val="20"/>
          <w:szCs w:val="20"/>
          <w:lang w:eastAsia="en-US"/>
        </w:rPr>
        <w:t>елебее</w:t>
      </w:r>
      <w:proofErr w:type="spellEnd"/>
      <w:r w:rsidR="0025028D" w:rsidRPr="00197196">
        <w:rPr>
          <w:rFonts w:eastAsiaTheme="minorHAnsi"/>
          <w:bCs/>
          <w:sz w:val="20"/>
          <w:szCs w:val="20"/>
          <w:lang w:eastAsia="en-US"/>
        </w:rPr>
        <w:t xml:space="preserve"> и </w:t>
      </w:r>
      <w:proofErr w:type="spellStart"/>
      <w:r w:rsidR="0025028D" w:rsidRPr="00197196">
        <w:rPr>
          <w:rFonts w:eastAsiaTheme="minorHAnsi"/>
          <w:bCs/>
          <w:sz w:val="20"/>
          <w:szCs w:val="20"/>
          <w:lang w:eastAsia="en-US"/>
        </w:rPr>
        <w:t>р.п</w:t>
      </w:r>
      <w:proofErr w:type="spellEnd"/>
      <w:r w:rsidR="0025028D" w:rsidRPr="00197196">
        <w:rPr>
          <w:rFonts w:eastAsiaTheme="minorHAnsi"/>
          <w:bCs/>
          <w:sz w:val="20"/>
          <w:szCs w:val="20"/>
          <w:lang w:eastAsia="en-US"/>
        </w:rPr>
        <w:t xml:space="preserve">. Приютово </w:t>
      </w:r>
      <w:r w:rsidR="00B72ACA" w:rsidRPr="00197196">
        <w:rPr>
          <w:rFonts w:eastAsiaTheme="minorHAnsi"/>
          <w:bCs/>
          <w:sz w:val="20"/>
          <w:szCs w:val="20"/>
          <w:lang w:eastAsia="en-US"/>
        </w:rPr>
        <w:t xml:space="preserve"> 82 квартиры общей площадью 2 899 м</w:t>
      </w:r>
      <w:proofErr w:type="gramStart"/>
      <w:r w:rsidR="00B72ACA" w:rsidRPr="00197196">
        <w:rPr>
          <w:rFonts w:eastAsiaTheme="minorHAnsi"/>
          <w:bCs/>
          <w:sz w:val="20"/>
          <w:szCs w:val="20"/>
          <w:lang w:eastAsia="en-US"/>
        </w:rPr>
        <w:t>2</w:t>
      </w:r>
      <w:proofErr w:type="gramEnd"/>
      <w:r w:rsidR="00B72ACA" w:rsidRPr="00197196">
        <w:rPr>
          <w:rFonts w:eastAsiaTheme="minorHAnsi"/>
          <w:bCs/>
          <w:sz w:val="20"/>
          <w:szCs w:val="20"/>
          <w:lang w:eastAsia="en-US"/>
        </w:rPr>
        <w:t>.</w:t>
      </w:r>
    </w:p>
    <w:p w:rsidR="008E5AF6" w:rsidRPr="00197196" w:rsidRDefault="00973E82" w:rsidP="00B5379E">
      <w:pPr>
        <w:pStyle w:val="ab"/>
        <w:spacing w:line="360" w:lineRule="auto"/>
        <w:ind w:left="0" w:firstLine="720"/>
        <w:jc w:val="both"/>
        <w:rPr>
          <w:rFonts w:eastAsiaTheme="minorHAnsi"/>
          <w:bCs/>
          <w:sz w:val="20"/>
          <w:szCs w:val="20"/>
          <w:lang w:eastAsia="en-US"/>
        </w:rPr>
      </w:pPr>
      <w:r w:rsidRPr="00197196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8E5AF6" w:rsidRPr="00197196">
        <w:rPr>
          <w:rFonts w:eastAsiaTheme="minorHAnsi"/>
          <w:bCs/>
          <w:sz w:val="20"/>
          <w:szCs w:val="20"/>
          <w:lang w:eastAsia="en-US"/>
        </w:rPr>
        <w:t>В целом по объему произведенных строительно-монтажных работ (жилищное строительство, строительство объектов общественного назначения, производственного назначения) в 201</w:t>
      </w:r>
      <w:r w:rsidR="00796A47" w:rsidRPr="00197196">
        <w:rPr>
          <w:rFonts w:eastAsiaTheme="minorHAnsi"/>
          <w:bCs/>
          <w:sz w:val="20"/>
          <w:szCs w:val="20"/>
          <w:lang w:eastAsia="en-US"/>
        </w:rPr>
        <w:t xml:space="preserve">7 году </w:t>
      </w:r>
      <w:r w:rsidR="008E5AF6" w:rsidRPr="00197196">
        <w:rPr>
          <w:rFonts w:eastAsiaTheme="minorHAnsi"/>
          <w:bCs/>
          <w:sz w:val="20"/>
          <w:szCs w:val="20"/>
          <w:lang w:eastAsia="en-US"/>
        </w:rPr>
        <w:t>АО «Стронег» занимает 0,</w:t>
      </w:r>
      <w:r w:rsidR="00796A47" w:rsidRPr="00197196">
        <w:rPr>
          <w:rFonts w:eastAsiaTheme="minorHAnsi"/>
          <w:bCs/>
          <w:sz w:val="20"/>
          <w:szCs w:val="20"/>
          <w:lang w:eastAsia="en-US"/>
        </w:rPr>
        <w:t>2</w:t>
      </w:r>
      <w:r w:rsidR="008E5AF6" w:rsidRPr="00197196">
        <w:rPr>
          <w:rFonts w:eastAsiaTheme="minorHAnsi"/>
          <w:bCs/>
          <w:sz w:val="20"/>
          <w:szCs w:val="20"/>
          <w:lang w:eastAsia="en-US"/>
        </w:rPr>
        <w:t xml:space="preserve">% на строительном рынке Республики Башкортостан и 2% по отгруженной продукции индустрии строительных материалов. </w:t>
      </w:r>
    </w:p>
    <w:p w:rsidR="00275F91" w:rsidRPr="00197196" w:rsidRDefault="008E5AF6" w:rsidP="00796A47">
      <w:pPr>
        <w:pStyle w:val="ab"/>
        <w:spacing w:line="360" w:lineRule="auto"/>
        <w:ind w:left="0" w:firstLine="720"/>
        <w:jc w:val="both"/>
        <w:rPr>
          <w:sz w:val="20"/>
          <w:szCs w:val="20"/>
          <w:u w:val="single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Производство изделий и материалов с применением бетона на предприятиях АО «Стронег» составляет </w:t>
      </w:r>
      <w:r w:rsidR="00796A47" w:rsidRPr="00197196">
        <w:rPr>
          <w:rFonts w:eastAsiaTheme="minorHAnsi"/>
          <w:sz w:val="20"/>
          <w:szCs w:val="20"/>
          <w:lang w:eastAsia="en-US"/>
        </w:rPr>
        <w:t>10</w:t>
      </w:r>
      <w:r w:rsidRPr="00197196">
        <w:rPr>
          <w:rFonts w:eastAsiaTheme="minorHAnsi"/>
          <w:sz w:val="20"/>
          <w:szCs w:val="20"/>
          <w:lang w:eastAsia="en-US"/>
        </w:rPr>
        <w:t xml:space="preserve">% от общего </w:t>
      </w:r>
      <w:proofErr w:type="gramStart"/>
      <w:r w:rsidRPr="00197196">
        <w:rPr>
          <w:rFonts w:eastAsiaTheme="minorHAnsi"/>
          <w:sz w:val="20"/>
          <w:szCs w:val="20"/>
          <w:lang w:eastAsia="en-US"/>
        </w:rPr>
        <w:t>количества</w:t>
      </w:r>
      <w:proofErr w:type="gramEnd"/>
      <w:r w:rsidRPr="00197196">
        <w:rPr>
          <w:rFonts w:eastAsiaTheme="minorHAnsi"/>
          <w:sz w:val="20"/>
          <w:szCs w:val="20"/>
          <w:lang w:eastAsia="en-US"/>
        </w:rPr>
        <w:t xml:space="preserve"> </w:t>
      </w:r>
      <w:r w:rsidRPr="00197196">
        <w:rPr>
          <w:rFonts w:eastAsiaTheme="minorHAnsi"/>
          <w:sz w:val="20"/>
          <w:szCs w:val="20"/>
          <w:lang w:eastAsia="en-US"/>
        </w:rPr>
        <w:lastRenderedPageBreak/>
        <w:t>произведенного в республике или 7</w:t>
      </w:r>
      <w:r w:rsidR="00796A47" w:rsidRPr="00197196">
        <w:rPr>
          <w:rFonts w:eastAsiaTheme="minorHAnsi"/>
          <w:sz w:val="20"/>
          <w:szCs w:val="20"/>
          <w:lang w:eastAsia="en-US"/>
        </w:rPr>
        <w:t>5</w:t>
      </w:r>
      <w:r w:rsidRPr="00197196">
        <w:rPr>
          <w:rFonts w:eastAsiaTheme="minorHAnsi"/>
          <w:sz w:val="20"/>
          <w:szCs w:val="20"/>
          <w:lang w:eastAsia="en-US"/>
        </w:rPr>
        <w:t>% от произведенного в Западной экономической зоне РБ</w:t>
      </w:r>
      <w:r w:rsidR="00796A47" w:rsidRPr="00197196">
        <w:rPr>
          <w:rFonts w:eastAsiaTheme="minorHAnsi"/>
          <w:sz w:val="20"/>
          <w:szCs w:val="20"/>
          <w:lang w:eastAsia="en-US"/>
        </w:rPr>
        <w:t>.</w:t>
      </w:r>
    </w:p>
    <w:p w:rsidR="00600367" w:rsidRPr="00197196" w:rsidRDefault="00600367" w:rsidP="00600367">
      <w:pPr>
        <w:spacing w:line="360" w:lineRule="auto"/>
        <w:ind w:firstLine="708"/>
        <w:jc w:val="both"/>
        <w:rPr>
          <w:sz w:val="20"/>
          <w:szCs w:val="20"/>
        </w:rPr>
      </w:pPr>
      <w:r w:rsidRPr="00197196">
        <w:rPr>
          <w:sz w:val="20"/>
          <w:szCs w:val="20"/>
          <w:u w:val="single"/>
        </w:rPr>
        <w:t>По мнению правления АО «Стронег»,</w:t>
      </w:r>
      <w:r w:rsidRPr="00197196">
        <w:rPr>
          <w:sz w:val="20"/>
          <w:szCs w:val="20"/>
        </w:rPr>
        <w:t xml:space="preserve"> единоличного исполнительного органа Общества тенденция развития АО «Стронег» выглядит чуть лучше отраслевы</w:t>
      </w:r>
      <w:r w:rsidR="00D93C51" w:rsidRPr="00197196">
        <w:rPr>
          <w:sz w:val="20"/>
          <w:szCs w:val="20"/>
        </w:rPr>
        <w:t>х</w:t>
      </w:r>
      <w:r w:rsidRPr="00197196">
        <w:rPr>
          <w:sz w:val="20"/>
          <w:szCs w:val="20"/>
        </w:rPr>
        <w:t xml:space="preserve"> тенденци</w:t>
      </w:r>
      <w:r w:rsidR="00D93C51" w:rsidRPr="00197196">
        <w:rPr>
          <w:sz w:val="20"/>
          <w:szCs w:val="20"/>
        </w:rPr>
        <w:t>й</w:t>
      </w:r>
      <w:r w:rsidRPr="00197196">
        <w:rPr>
          <w:sz w:val="20"/>
          <w:szCs w:val="20"/>
        </w:rPr>
        <w:t>, что связано со следующими факторами:</w:t>
      </w:r>
    </w:p>
    <w:p w:rsidR="00600367" w:rsidRPr="00197196" w:rsidRDefault="00600367" w:rsidP="00600367">
      <w:pPr>
        <w:pStyle w:val="ab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АО «Стронег» смогло даже в кризисный период сохранить кадровый потенциал основных профессий работников;</w:t>
      </w:r>
    </w:p>
    <w:p w:rsidR="00600367" w:rsidRPr="00197196" w:rsidRDefault="00600367" w:rsidP="00600367">
      <w:pPr>
        <w:pStyle w:val="ab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Остались сохраненными необходимые мощности предприятий стройиндустрий и строительных баз для развития и увеличения объемов строительства;</w:t>
      </w:r>
    </w:p>
    <w:p w:rsidR="00600367" w:rsidRPr="00197196" w:rsidRDefault="00600367" w:rsidP="00600367">
      <w:pPr>
        <w:pStyle w:val="ab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Своевременно проведены мероприятия по реформированию и финансовому оздоровлению дочерних обществ;</w:t>
      </w:r>
    </w:p>
    <w:p w:rsidR="00600367" w:rsidRPr="00197196" w:rsidRDefault="00600367" w:rsidP="00600367">
      <w:pPr>
        <w:pStyle w:val="ab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Изменены условия и источники финансирования объектов жилищного строительства вне зависимости от муниципальных и региональных источников финансирования (кроме ветхого жилья).</w:t>
      </w:r>
    </w:p>
    <w:p w:rsidR="00600367" w:rsidRPr="00197196" w:rsidRDefault="00600367" w:rsidP="00600367">
      <w:pPr>
        <w:spacing w:line="360" w:lineRule="auto"/>
        <w:ind w:firstLine="708"/>
        <w:jc w:val="both"/>
        <w:rPr>
          <w:sz w:val="20"/>
          <w:szCs w:val="20"/>
        </w:rPr>
      </w:pPr>
      <w:r w:rsidRPr="00197196">
        <w:rPr>
          <w:sz w:val="20"/>
          <w:szCs w:val="20"/>
          <w:u w:val="single"/>
        </w:rPr>
        <w:t>Для стабилизации своего положения</w:t>
      </w:r>
      <w:r w:rsidRPr="00197196">
        <w:rPr>
          <w:sz w:val="20"/>
          <w:szCs w:val="20"/>
        </w:rPr>
        <w:t xml:space="preserve"> в строительной отрасли АО «Стронег» планирует в ближайшее время и в перспективе предпринять меры: </w:t>
      </w:r>
    </w:p>
    <w:p w:rsidR="00600367" w:rsidRPr="00197196" w:rsidRDefault="00600367" w:rsidP="00600367">
      <w:pPr>
        <w:pStyle w:val="ab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По внедрению новых строительных материалов и конструкций, передовых технологий;</w:t>
      </w:r>
    </w:p>
    <w:p w:rsidR="00600367" w:rsidRPr="00197196" w:rsidRDefault="00B434E4" w:rsidP="00600367">
      <w:pPr>
        <w:pStyle w:val="ab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По внедрению тепло  энергосберегающих технологий на базе новых научных достижений;</w:t>
      </w:r>
    </w:p>
    <w:p w:rsidR="00B434E4" w:rsidRPr="00197196" w:rsidRDefault="00B434E4" w:rsidP="00600367">
      <w:pPr>
        <w:pStyle w:val="ab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Развития базы стройиндустрии, диверсификации производства;</w:t>
      </w:r>
    </w:p>
    <w:p w:rsidR="00B434E4" w:rsidRPr="00197196" w:rsidRDefault="00B434E4" w:rsidP="00600367">
      <w:pPr>
        <w:pStyle w:val="ab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Повышения качества строительной продукции.</w:t>
      </w:r>
    </w:p>
    <w:p w:rsidR="00B434E4" w:rsidRPr="00197196" w:rsidRDefault="00B434E4" w:rsidP="00B434E4">
      <w:pPr>
        <w:spacing w:line="360" w:lineRule="auto"/>
        <w:ind w:firstLine="708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По нашему мнению, осуществление данного комплекса мер позволит акционерному обществу достичь в ближайшее время следующих результатов:</w:t>
      </w:r>
    </w:p>
    <w:p w:rsidR="00B434E4" w:rsidRPr="00197196" w:rsidRDefault="00B434E4" w:rsidP="00E27C75">
      <w:pPr>
        <w:pStyle w:val="ab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Ежегодного планирования</w:t>
      </w:r>
      <w:r w:rsidR="00981630" w:rsidRPr="00197196">
        <w:rPr>
          <w:sz w:val="20"/>
          <w:szCs w:val="20"/>
        </w:rPr>
        <w:t xml:space="preserve"> минимального</w:t>
      </w:r>
      <w:r w:rsidRPr="00197196">
        <w:rPr>
          <w:sz w:val="20"/>
          <w:szCs w:val="20"/>
        </w:rPr>
        <w:t xml:space="preserve"> роста объемов работ, выпуска промышленной продукции, оказания услуг на уровне </w:t>
      </w:r>
      <w:r w:rsidR="00981630" w:rsidRPr="00197196">
        <w:rPr>
          <w:sz w:val="20"/>
          <w:szCs w:val="20"/>
        </w:rPr>
        <w:t>базовых</w:t>
      </w:r>
      <w:r w:rsidRPr="00197196">
        <w:rPr>
          <w:sz w:val="20"/>
          <w:szCs w:val="20"/>
        </w:rPr>
        <w:t xml:space="preserve"> республиканских планов социально – экономического развития;</w:t>
      </w:r>
    </w:p>
    <w:p w:rsidR="00B434E4" w:rsidRPr="00197196" w:rsidRDefault="00B434E4" w:rsidP="00E27C75">
      <w:pPr>
        <w:pStyle w:val="ab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Создания строительной продукции, улучшенной по потребительским качествам и ориентированной на запросы рынка;</w:t>
      </w:r>
    </w:p>
    <w:p w:rsidR="00B434E4" w:rsidRPr="00197196" w:rsidRDefault="00B434E4" w:rsidP="00E27C75">
      <w:pPr>
        <w:pStyle w:val="ab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lastRenderedPageBreak/>
        <w:t>Удешевления цены едини</w:t>
      </w:r>
      <w:r w:rsidR="005D2E9F" w:rsidRPr="00197196">
        <w:rPr>
          <w:sz w:val="20"/>
          <w:szCs w:val="20"/>
        </w:rPr>
        <w:t>цы товара с сохранением качественных характеристик и повышения конкурентоспособности на рынке строительных услуг;</w:t>
      </w:r>
    </w:p>
    <w:p w:rsidR="005D2E9F" w:rsidRPr="00197196" w:rsidRDefault="005D2E9F" w:rsidP="00E27C75">
      <w:pPr>
        <w:pStyle w:val="ab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Ориентации производства на эффективное использование энергоресурсов;</w:t>
      </w:r>
    </w:p>
    <w:p w:rsidR="00E27C75" w:rsidRPr="00197196" w:rsidRDefault="005D2E9F" w:rsidP="00E27C75">
      <w:pPr>
        <w:pStyle w:val="ab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Создания улучшенных условий для работающего персонала с целью повышения качества работ, повышения производительности труда и сокращения сроков строительства.</w:t>
      </w:r>
    </w:p>
    <w:p w:rsidR="00D93C51" w:rsidRPr="00197196" w:rsidRDefault="00BE17D1" w:rsidP="00BE17D1">
      <w:pPr>
        <w:spacing w:line="360" w:lineRule="auto"/>
        <w:ind w:firstLine="708"/>
        <w:jc w:val="both"/>
        <w:rPr>
          <w:sz w:val="20"/>
          <w:szCs w:val="20"/>
        </w:rPr>
      </w:pPr>
      <w:r w:rsidRPr="00197196">
        <w:rPr>
          <w:sz w:val="20"/>
          <w:szCs w:val="20"/>
          <w:u w:val="single"/>
        </w:rPr>
        <w:t>На положение Общества в отрасли влияет так же и развитие конкур</w:t>
      </w:r>
      <w:r w:rsidR="00D93C51" w:rsidRPr="00197196">
        <w:rPr>
          <w:sz w:val="20"/>
          <w:szCs w:val="20"/>
          <w:u w:val="single"/>
        </w:rPr>
        <w:t>ентной</w:t>
      </w:r>
      <w:r w:rsidRPr="00197196">
        <w:rPr>
          <w:sz w:val="20"/>
          <w:szCs w:val="20"/>
          <w:u w:val="single"/>
        </w:rPr>
        <w:t xml:space="preserve"> среды</w:t>
      </w:r>
      <w:r w:rsidRPr="00197196">
        <w:rPr>
          <w:sz w:val="20"/>
          <w:szCs w:val="20"/>
        </w:rPr>
        <w:t xml:space="preserve">. </w:t>
      </w:r>
    </w:p>
    <w:p w:rsidR="009536CF" w:rsidRPr="00197196" w:rsidRDefault="00BE17D1" w:rsidP="00BE17D1">
      <w:pPr>
        <w:spacing w:line="360" w:lineRule="auto"/>
        <w:ind w:firstLine="708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Основными конкурентами АО «Стронег» являются:</w:t>
      </w:r>
      <w:r w:rsidR="00071311" w:rsidRPr="00197196">
        <w:rPr>
          <w:sz w:val="20"/>
          <w:szCs w:val="20"/>
        </w:rPr>
        <w:t xml:space="preserve"> </w:t>
      </w:r>
    </w:p>
    <w:p w:rsidR="00BE17D1" w:rsidRPr="00197196" w:rsidRDefault="00BE17D1" w:rsidP="00E27C75">
      <w:pPr>
        <w:suppressAutoHyphens w:val="0"/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По подрядной деятельности.</w:t>
      </w:r>
    </w:p>
    <w:p w:rsidR="00BE17D1" w:rsidRPr="00197196" w:rsidRDefault="00BE17D1" w:rsidP="00F22B65">
      <w:pPr>
        <w:numPr>
          <w:ilvl w:val="0"/>
          <w:numId w:val="16"/>
        </w:numPr>
        <w:suppressAutoHyphens w:val="0"/>
        <w:spacing w:line="360" w:lineRule="auto"/>
        <w:contextualSpacing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ООО «</w:t>
      </w:r>
      <w:proofErr w:type="spellStart"/>
      <w:r w:rsidRPr="00197196">
        <w:rPr>
          <w:rFonts w:eastAsiaTheme="minorHAnsi"/>
          <w:sz w:val="20"/>
          <w:szCs w:val="20"/>
          <w:lang w:eastAsia="en-US"/>
        </w:rPr>
        <w:t>Ролстрой</w:t>
      </w:r>
      <w:proofErr w:type="spellEnd"/>
      <w:r w:rsidRPr="00197196">
        <w:rPr>
          <w:rFonts w:eastAsiaTheme="minorHAnsi"/>
          <w:sz w:val="20"/>
          <w:szCs w:val="20"/>
          <w:lang w:eastAsia="en-US"/>
        </w:rPr>
        <w:t>» г. Октябрьский, ул. Северная, 48/1</w:t>
      </w:r>
    </w:p>
    <w:p w:rsidR="00BE17D1" w:rsidRPr="00197196" w:rsidRDefault="003A200D" w:rsidP="00F22B65">
      <w:pPr>
        <w:numPr>
          <w:ilvl w:val="0"/>
          <w:numId w:val="16"/>
        </w:numPr>
        <w:suppressAutoHyphens w:val="0"/>
        <w:spacing w:line="360" w:lineRule="auto"/>
        <w:contextualSpacing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АО</w:t>
      </w:r>
      <w:r w:rsidR="00BE17D1" w:rsidRPr="00197196">
        <w:rPr>
          <w:rFonts w:eastAsiaTheme="minorHAnsi"/>
          <w:sz w:val="20"/>
          <w:szCs w:val="20"/>
          <w:lang w:eastAsia="en-US"/>
        </w:rPr>
        <w:t xml:space="preserve"> «</w:t>
      </w:r>
      <w:proofErr w:type="spellStart"/>
      <w:r w:rsidRPr="00197196">
        <w:rPr>
          <w:rFonts w:eastAsiaTheme="minorHAnsi"/>
          <w:sz w:val="20"/>
          <w:szCs w:val="20"/>
          <w:lang w:eastAsia="en-US"/>
        </w:rPr>
        <w:t>Стройзаказчик</w:t>
      </w:r>
      <w:proofErr w:type="spellEnd"/>
      <w:r w:rsidR="00BE17D1" w:rsidRPr="00197196">
        <w:rPr>
          <w:rFonts w:eastAsiaTheme="minorHAnsi"/>
          <w:sz w:val="20"/>
          <w:szCs w:val="20"/>
          <w:lang w:eastAsia="en-US"/>
        </w:rPr>
        <w:t xml:space="preserve">», </w:t>
      </w:r>
      <w:proofErr w:type="spellStart"/>
      <w:r w:rsidR="00BE17D1" w:rsidRPr="00197196">
        <w:rPr>
          <w:rFonts w:eastAsiaTheme="minorHAnsi"/>
          <w:sz w:val="20"/>
          <w:szCs w:val="20"/>
          <w:lang w:eastAsia="en-US"/>
        </w:rPr>
        <w:t>г</w:t>
      </w:r>
      <w:proofErr w:type="gramStart"/>
      <w:r w:rsidR="00BE17D1" w:rsidRPr="00197196">
        <w:rPr>
          <w:rFonts w:eastAsiaTheme="minorHAnsi"/>
          <w:sz w:val="20"/>
          <w:szCs w:val="20"/>
          <w:lang w:eastAsia="en-US"/>
        </w:rPr>
        <w:t>.</w:t>
      </w:r>
      <w:r w:rsidRPr="00197196">
        <w:rPr>
          <w:rFonts w:eastAsiaTheme="minorHAnsi"/>
          <w:sz w:val="20"/>
          <w:szCs w:val="20"/>
          <w:lang w:eastAsia="en-US"/>
        </w:rPr>
        <w:t>О</w:t>
      </w:r>
      <w:proofErr w:type="gramEnd"/>
      <w:r w:rsidRPr="00197196">
        <w:rPr>
          <w:rFonts w:eastAsiaTheme="minorHAnsi"/>
          <w:sz w:val="20"/>
          <w:szCs w:val="20"/>
          <w:lang w:eastAsia="en-US"/>
        </w:rPr>
        <w:t>ктябрьский</w:t>
      </w:r>
      <w:proofErr w:type="spellEnd"/>
      <w:r w:rsidR="00BE17D1" w:rsidRPr="00197196">
        <w:rPr>
          <w:rFonts w:eastAsiaTheme="minorHAnsi"/>
          <w:sz w:val="20"/>
          <w:szCs w:val="20"/>
          <w:lang w:eastAsia="en-US"/>
        </w:rPr>
        <w:t xml:space="preserve">, ул. </w:t>
      </w:r>
      <w:r w:rsidRPr="00197196">
        <w:rPr>
          <w:rFonts w:eastAsiaTheme="minorHAnsi"/>
          <w:sz w:val="20"/>
          <w:szCs w:val="20"/>
          <w:lang w:eastAsia="en-US"/>
        </w:rPr>
        <w:t>Гоголя</w:t>
      </w:r>
      <w:r w:rsidR="00BE17D1" w:rsidRPr="00197196">
        <w:rPr>
          <w:rFonts w:eastAsiaTheme="minorHAnsi"/>
          <w:sz w:val="20"/>
          <w:szCs w:val="20"/>
          <w:lang w:eastAsia="en-US"/>
        </w:rPr>
        <w:t xml:space="preserve">, </w:t>
      </w:r>
      <w:r w:rsidRPr="00197196">
        <w:rPr>
          <w:rFonts w:eastAsiaTheme="minorHAnsi"/>
          <w:sz w:val="20"/>
          <w:szCs w:val="20"/>
          <w:lang w:eastAsia="en-US"/>
        </w:rPr>
        <w:t>53</w:t>
      </w:r>
      <w:r w:rsidR="00BE17D1" w:rsidRPr="00197196">
        <w:rPr>
          <w:rFonts w:eastAsiaTheme="minorHAnsi"/>
          <w:sz w:val="20"/>
          <w:szCs w:val="20"/>
          <w:lang w:eastAsia="en-US"/>
        </w:rPr>
        <w:t>.</w:t>
      </w:r>
    </w:p>
    <w:p w:rsidR="00BE17D1" w:rsidRPr="00197196" w:rsidRDefault="00BE17D1" w:rsidP="00F22B65">
      <w:pPr>
        <w:pStyle w:val="ab"/>
        <w:numPr>
          <w:ilvl w:val="0"/>
          <w:numId w:val="16"/>
        </w:numPr>
        <w:suppressAutoHyphens w:val="0"/>
        <w:spacing w:line="360" w:lineRule="auto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ООО «</w:t>
      </w:r>
      <w:r w:rsidR="00981630" w:rsidRPr="00197196">
        <w:rPr>
          <w:rFonts w:eastAsiaTheme="minorHAnsi"/>
          <w:sz w:val="20"/>
          <w:szCs w:val="20"/>
          <w:lang w:eastAsia="en-US"/>
        </w:rPr>
        <w:t>Корунд</w:t>
      </w:r>
      <w:r w:rsidRPr="00197196">
        <w:rPr>
          <w:rFonts w:eastAsiaTheme="minorHAnsi"/>
          <w:sz w:val="20"/>
          <w:szCs w:val="20"/>
          <w:lang w:eastAsia="en-US"/>
        </w:rPr>
        <w:t>»  г. Белебей.</w:t>
      </w:r>
      <w:r w:rsidR="00981630" w:rsidRPr="00197196">
        <w:rPr>
          <w:rFonts w:eastAsiaTheme="minorHAnsi"/>
          <w:sz w:val="20"/>
          <w:szCs w:val="20"/>
          <w:lang w:eastAsia="en-US"/>
        </w:rPr>
        <w:t>, ул</w:t>
      </w:r>
      <w:proofErr w:type="gramStart"/>
      <w:r w:rsidR="00981630" w:rsidRPr="00197196">
        <w:rPr>
          <w:rFonts w:eastAsiaTheme="minorHAnsi"/>
          <w:sz w:val="20"/>
          <w:szCs w:val="20"/>
          <w:lang w:eastAsia="en-US"/>
        </w:rPr>
        <w:t>.Р</w:t>
      </w:r>
      <w:proofErr w:type="gramEnd"/>
      <w:r w:rsidR="00981630" w:rsidRPr="00197196">
        <w:rPr>
          <w:rFonts w:eastAsiaTheme="minorHAnsi"/>
          <w:sz w:val="20"/>
          <w:szCs w:val="20"/>
          <w:lang w:eastAsia="en-US"/>
        </w:rPr>
        <w:t>еволюционная,24</w:t>
      </w:r>
    </w:p>
    <w:p w:rsidR="00F22B65" w:rsidRPr="00197196" w:rsidRDefault="00F22B65" w:rsidP="00F22B65">
      <w:pPr>
        <w:suppressAutoHyphens w:val="0"/>
        <w:spacing w:after="200" w:line="276" w:lineRule="auto"/>
        <w:ind w:left="1080"/>
        <w:contextualSpacing/>
        <w:rPr>
          <w:rFonts w:eastAsiaTheme="minorHAnsi"/>
          <w:sz w:val="20"/>
          <w:szCs w:val="20"/>
          <w:lang w:eastAsia="en-US"/>
        </w:rPr>
      </w:pPr>
    </w:p>
    <w:p w:rsidR="00BE17D1" w:rsidRPr="00197196" w:rsidRDefault="00BE17D1" w:rsidP="00E27C75">
      <w:pPr>
        <w:tabs>
          <w:tab w:val="left" w:pos="0"/>
        </w:tabs>
        <w:suppressAutoHyphens w:val="0"/>
        <w:spacing w:after="200" w:line="360" w:lineRule="auto"/>
        <w:ind w:left="709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По промышленной деятельности</w:t>
      </w:r>
    </w:p>
    <w:p w:rsidR="00BE17D1" w:rsidRPr="00197196" w:rsidRDefault="00BE17D1" w:rsidP="00BE17D1">
      <w:pPr>
        <w:numPr>
          <w:ilvl w:val="0"/>
          <w:numId w:val="21"/>
        </w:numPr>
        <w:tabs>
          <w:tab w:val="left" w:pos="0"/>
        </w:tabs>
        <w:suppressAutoHyphens w:val="0"/>
        <w:spacing w:after="20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ООО ХК «</w:t>
      </w:r>
      <w:proofErr w:type="spellStart"/>
      <w:r w:rsidRPr="00197196">
        <w:rPr>
          <w:rFonts w:eastAsiaTheme="minorHAnsi"/>
          <w:sz w:val="20"/>
          <w:szCs w:val="20"/>
          <w:lang w:eastAsia="en-US"/>
        </w:rPr>
        <w:t>Башбетон</w:t>
      </w:r>
      <w:proofErr w:type="spellEnd"/>
      <w:r w:rsidRPr="00197196">
        <w:rPr>
          <w:rFonts w:eastAsiaTheme="minorHAnsi"/>
          <w:sz w:val="20"/>
          <w:szCs w:val="20"/>
          <w:lang w:eastAsia="en-US"/>
        </w:rPr>
        <w:t>», г. Уфа;</w:t>
      </w:r>
    </w:p>
    <w:p w:rsidR="00BE17D1" w:rsidRPr="00197196" w:rsidRDefault="00BE17D1" w:rsidP="00BE17D1">
      <w:pPr>
        <w:numPr>
          <w:ilvl w:val="0"/>
          <w:numId w:val="21"/>
        </w:numPr>
        <w:tabs>
          <w:tab w:val="left" w:pos="0"/>
        </w:tabs>
        <w:suppressAutoHyphens w:val="0"/>
        <w:spacing w:after="20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ООО «БЖБ</w:t>
      </w:r>
      <w:r w:rsidR="003A200D" w:rsidRPr="00197196">
        <w:rPr>
          <w:rFonts w:eastAsiaTheme="minorHAnsi"/>
          <w:sz w:val="20"/>
          <w:szCs w:val="20"/>
          <w:lang w:eastAsia="en-US"/>
        </w:rPr>
        <w:t>З</w:t>
      </w:r>
      <w:r w:rsidRPr="00197196">
        <w:rPr>
          <w:rFonts w:eastAsiaTheme="minorHAnsi"/>
          <w:sz w:val="20"/>
          <w:szCs w:val="20"/>
          <w:lang w:eastAsia="en-US"/>
        </w:rPr>
        <w:t>», г. Бугульма;</w:t>
      </w:r>
    </w:p>
    <w:p w:rsidR="00BE17D1" w:rsidRPr="00197196" w:rsidRDefault="00BE17D1" w:rsidP="00BE17D1">
      <w:pPr>
        <w:numPr>
          <w:ilvl w:val="0"/>
          <w:numId w:val="21"/>
        </w:numPr>
        <w:tabs>
          <w:tab w:val="left" w:pos="0"/>
        </w:tabs>
        <w:suppressAutoHyphens w:val="0"/>
        <w:spacing w:after="20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ООО «</w:t>
      </w:r>
      <w:proofErr w:type="spellStart"/>
      <w:r w:rsidRPr="00197196">
        <w:rPr>
          <w:rFonts w:eastAsiaTheme="minorHAnsi"/>
          <w:sz w:val="20"/>
          <w:szCs w:val="20"/>
          <w:lang w:eastAsia="en-US"/>
        </w:rPr>
        <w:t>Апсалямовский</w:t>
      </w:r>
      <w:proofErr w:type="spellEnd"/>
      <w:r w:rsidRPr="00197196">
        <w:rPr>
          <w:rFonts w:eastAsiaTheme="minorHAnsi"/>
          <w:sz w:val="20"/>
          <w:szCs w:val="20"/>
          <w:lang w:eastAsia="en-US"/>
        </w:rPr>
        <w:t xml:space="preserve"> комбинат </w:t>
      </w:r>
      <w:proofErr w:type="spellStart"/>
      <w:r w:rsidRPr="00197196">
        <w:rPr>
          <w:rFonts w:eastAsiaTheme="minorHAnsi"/>
          <w:sz w:val="20"/>
          <w:szCs w:val="20"/>
          <w:lang w:eastAsia="en-US"/>
        </w:rPr>
        <w:t>СК</w:t>
      </w:r>
      <w:r w:rsidR="003A200D" w:rsidRPr="00197196">
        <w:rPr>
          <w:rFonts w:eastAsiaTheme="minorHAnsi"/>
          <w:sz w:val="20"/>
          <w:szCs w:val="20"/>
          <w:lang w:eastAsia="en-US"/>
        </w:rPr>
        <w:t>и</w:t>
      </w:r>
      <w:r w:rsidRPr="00197196">
        <w:rPr>
          <w:rFonts w:eastAsiaTheme="minorHAnsi"/>
          <w:sz w:val="20"/>
          <w:szCs w:val="20"/>
          <w:lang w:eastAsia="en-US"/>
        </w:rPr>
        <w:t>М</w:t>
      </w:r>
      <w:proofErr w:type="spellEnd"/>
      <w:r w:rsidRPr="00197196">
        <w:rPr>
          <w:rFonts w:eastAsiaTheme="minorHAnsi"/>
          <w:sz w:val="20"/>
          <w:szCs w:val="20"/>
          <w:lang w:eastAsia="en-US"/>
        </w:rPr>
        <w:t>», п. Апсалямово, Татарстан.</w:t>
      </w:r>
    </w:p>
    <w:p w:rsidR="00BE17D1" w:rsidRPr="00197196" w:rsidRDefault="00BE17D1" w:rsidP="00BE17D1">
      <w:pPr>
        <w:numPr>
          <w:ilvl w:val="0"/>
          <w:numId w:val="21"/>
        </w:numPr>
        <w:tabs>
          <w:tab w:val="left" w:pos="0"/>
        </w:tabs>
        <w:suppressAutoHyphens w:val="0"/>
        <w:spacing w:after="20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ООО «Железобетон», г. Туймазы»</w:t>
      </w:r>
    </w:p>
    <w:p w:rsidR="00BE17D1" w:rsidRPr="00197196" w:rsidRDefault="00BE17D1" w:rsidP="00AF609C">
      <w:pPr>
        <w:numPr>
          <w:ilvl w:val="0"/>
          <w:numId w:val="21"/>
        </w:numPr>
        <w:tabs>
          <w:tab w:val="left" w:pos="0"/>
        </w:tabs>
        <w:suppressAutoHyphens w:val="0"/>
        <w:spacing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ООО «Сава – бетон», г. Октябрьский,</w:t>
      </w:r>
    </w:p>
    <w:p w:rsidR="00AF609C" w:rsidRPr="00197196" w:rsidRDefault="00BE17D1" w:rsidP="00AF609C">
      <w:pPr>
        <w:pStyle w:val="ab"/>
        <w:numPr>
          <w:ilvl w:val="0"/>
          <w:numId w:val="21"/>
        </w:numPr>
        <w:tabs>
          <w:tab w:val="left" w:pos="0"/>
        </w:tabs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ООО «Железобетонный завод» г. Нефтекамск;</w:t>
      </w:r>
    </w:p>
    <w:p w:rsidR="00BE17D1" w:rsidRPr="00197196" w:rsidRDefault="00BE17D1" w:rsidP="00AF609C">
      <w:pPr>
        <w:numPr>
          <w:ilvl w:val="0"/>
          <w:numId w:val="24"/>
        </w:numPr>
        <w:tabs>
          <w:tab w:val="left" w:pos="0"/>
        </w:tabs>
        <w:suppressAutoHyphens w:val="0"/>
        <w:spacing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ООО «</w:t>
      </w:r>
      <w:r w:rsidR="005517AD" w:rsidRPr="00197196">
        <w:rPr>
          <w:rFonts w:eastAsiaTheme="minorHAnsi"/>
          <w:sz w:val="20"/>
          <w:szCs w:val="20"/>
          <w:lang w:eastAsia="en-US"/>
        </w:rPr>
        <w:t>ЖБЗ</w:t>
      </w:r>
      <w:r w:rsidRPr="00197196">
        <w:rPr>
          <w:rFonts w:eastAsiaTheme="minorHAnsi"/>
          <w:sz w:val="20"/>
          <w:szCs w:val="20"/>
          <w:lang w:eastAsia="en-US"/>
        </w:rPr>
        <w:t xml:space="preserve">», г. </w:t>
      </w:r>
      <w:r w:rsidR="005517AD" w:rsidRPr="00197196">
        <w:rPr>
          <w:rFonts w:eastAsiaTheme="minorHAnsi"/>
          <w:sz w:val="20"/>
          <w:szCs w:val="20"/>
          <w:lang w:eastAsia="en-US"/>
        </w:rPr>
        <w:t>Нефтекамск</w:t>
      </w:r>
    </w:p>
    <w:p w:rsidR="00BE17D1" w:rsidRPr="00197196" w:rsidRDefault="00BE17D1" w:rsidP="003A200D">
      <w:pPr>
        <w:tabs>
          <w:tab w:val="left" w:pos="0"/>
        </w:tabs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ab/>
      </w:r>
      <w:r w:rsidR="003A200D" w:rsidRPr="00197196">
        <w:rPr>
          <w:rFonts w:eastAsiaTheme="minorHAnsi"/>
          <w:sz w:val="20"/>
          <w:szCs w:val="20"/>
          <w:lang w:eastAsia="en-US"/>
        </w:rPr>
        <w:t xml:space="preserve">      -</w:t>
      </w:r>
      <w:r w:rsidRPr="00197196">
        <w:rPr>
          <w:rFonts w:eastAsiaTheme="minorHAnsi"/>
          <w:sz w:val="20"/>
          <w:szCs w:val="20"/>
          <w:lang w:eastAsia="en-US"/>
        </w:rPr>
        <w:tab/>
        <w:t>ООО «</w:t>
      </w:r>
      <w:proofErr w:type="spellStart"/>
      <w:r w:rsidRPr="00197196">
        <w:rPr>
          <w:rFonts w:eastAsiaTheme="minorHAnsi"/>
          <w:sz w:val="20"/>
          <w:szCs w:val="20"/>
          <w:lang w:eastAsia="en-US"/>
        </w:rPr>
        <w:t>Уруссинское</w:t>
      </w:r>
      <w:proofErr w:type="spellEnd"/>
      <w:r w:rsidRPr="00197196">
        <w:rPr>
          <w:rFonts w:eastAsiaTheme="minorHAnsi"/>
          <w:sz w:val="20"/>
          <w:szCs w:val="20"/>
          <w:lang w:eastAsia="en-US"/>
        </w:rPr>
        <w:t xml:space="preserve"> предприятие нерудных материалов», п. Уруссу, Татарстан;</w:t>
      </w:r>
    </w:p>
    <w:p w:rsidR="00BE17D1" w:rsidRPr="00197196" w:rsidRDefault="00BE17D1" w:rsidP="00BE17D1">
      <w:pPr>
        <w:numPr>
          <w:ilvl w:val="0"/>
          <w:numId w:val="23"/>
        </w:numPr>
        <w:tabs>
          <w:tab w:val="left" w:pos="0"/>
        </w:tabs>
        <w:suppressAutoHyphens w:val="0"/>
        <w:spacing w:after="20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ООО  МУП «</w:t>
      </w:r>
      <w:proofErr w:type="spellStart"/>
      <w:r w:rsidRPr="00197196">
        <w:rPr>
          <w:rFonts w:eastAsiaTheme="minorHAnsi"/>
          <w:sz w:val="20"/>
          <w:szCs w:val="20"/>
          <w:lang w:eastAsia="en-US"/>
        </w:rPr>
        <w:t>ДорСтройРемонт</w:t>
      </w:r>
      <w:proofErr w:type="spellEnd"/>
      <w:r w:rsidRPr="00197196">
        <w:rPr>
          <w:rFonts w:eastAsiaTheme="minorHAnsi"/>
          <w:sz w:val="20"/>
          <w:szCs w:val="20"/>
          <w:lang w:eastAsia="en-US"/>
        </w:rPr>
        <w:t>», г. Октябрьский</w:t>
      </w:r>
      <w:r w:rsidR="00C6144B" w:rsidRPr="00197196">
        <w:rPr>
          <w:rFonts w:eastAsiaTheme="minorHAnsi"/>
          <w:sz w:val="20"/>
          <w:szCs w:val="20"/>
          <w:lang w:eastAsia="en-US"/>
        </w:rPr>
        <w:t>.</w:t>
      </w:r>
    </w:p>
    <w:p w:rsidR="00BE17D1" w:rsidRPr="00197196" w:rsidRDefault="00981630" w:rsidP="00E27C75">
      <w:pPr>
        <w:tabs>
          <w:tab w:val="left" w:pos="0"/>
        </w:tabs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 </w:t>
      </w:r>
      <w:r w:rsidR="00BE17D1" w:rsidRPr="00197196">
        <w:rPr>
          <w:rFonts w:eastAsiaTheme="minorHAnsi"/>
          <w:sz w:val="20"/>
          <w:szCs w:val="20"/>
          <w:lang w:eastAsia="en-US"/>
        </w:rPr>
        <w:tab/>
        <w:t>По прочим видам деятельности</w:t>
      </w:r>
      <w:r w:rsidR="00E27C75" w:rsidRPr="00197196">
        <w:rPr>
          <w:rFonts w:eastAsiaTheme="minorHAnsi"/>
          <w:sz w:val="20"/>
          <w:szCs w:val="20"/>
          <w:lang w:eastAsia="en-US"/>
        </w:rPr>
        <w:t>:</w:t>
      </w:r>
    </w:p>
    <w:p w:rsidR="00BE17D1" w:rsidRPr="00197196" w:rsidRDefault="00BE17D1" w:rsidP="00BE17D1">
      <w:pPr>
        <w:numPr>
          <w:ilvl w:val="0"/>
          <w:numId w:val="25"/>
        </w:numPr>
        <w:tabs>
          <w:tab w:val="left" w:pos="0"/>
        </w:tabs>
        <w:suppressAutoHyphens w:val="0"/>
        <w:spacing w:after="200" w:line="360" w:lineRule="auto"/>
        <w:ind w:left="993" w:hanging="426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Филиал АНО «Учебный центр «Газ-Нефть», в г. Октябрьский;</w:t>
      </w:r>
    </w:p>
    <w:p w:rsidR="00BE17D1" w:rsidRPr="00197196" w:rsidRDefault="00BE17D1" w:rsidP="00BE17D1">
      <w:pPr>
        <w:numPr>
          <w:ilvl w:val="0"/>
          <w:numId w:val="25"/>
        </w:numPr>
        <w:tabs>
          <w:tab w:val="left" w:pos="0"/>
        </w:tabs>
        <w:suppressAutoHyphens w:val="0"/>
        <w:spacing w:after="200" w:line="360" w:lineRule="auto"/>
        <w:ind w:left="993" w:hanging="426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Филиал  АНО «УЦ СЭМС», г. Октябрьский;</w:t>
      </w:r>
    </w:p>
    <w:p w:rsidR="00BE17D1" w:rsidRPr="00197196" w:rsidRDefault="00BE17D1" w:rsidP="00BE17D1">
      <w:pPr>
        <w:numPr>
          <w:ilvl w:val="0"/>
          <w:numId w:val="25"/>
        </w:numPr>
        <w:tabs>
          <w:tab w:val="left" w:pos="0"/>
        </w:tabs>
        <w:suppressAutoHyphens w:val="0"/>
        <w:spacing w:after="200" w:line="360" w:lineRule="auto"/>
        <w:ind w:left="993" w:hanging="426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lastRenderedPageBreak/>
        <w:t>Октябрьский филиал НОУ «Межотраслевой институт</w:t>
      </w:r>
      <w:r w:rsidR="003A200D" w:rsidRPr="00197196">
        <w:rPr>
          <w:rFonts w:eastAsiaTheme="minorHAnsi"/>
          <w:sz w:val="20"/>
          <w:szCs w:val="20"/>
          <w:lang w:eastAsia="en-US"/>
        </w:rPr>
        <w:t>»</w:t>
      </w:r>
      <w:r w:rsidRPr="00197196">
        <w:rPr>
          <w:rFonts w:eastAsiaTheme="minorHAnsi"/>
          <w:sz w:val="20"/>
          <w:szCs w:val="20"/>
          <w:lang w:eastAsia="en-US"/>
        </w:rPr>
        <w:t>, г. Октябрьский;</w:t>
      </w:r>
    </w:p>
    <w:p w:rsidR="00BE17D1" w:rsidRPr="00197196" w:rsidRDefault="00C6144B" w:rsidP="00BE17D1">
      <w:pPr>
        <w:numPr>
          <w:ilvl w:val="0"/>
          <w:numId w:val="25"/>
        </w:numPr>
        <w:tabs>
          <w:tab w:val="left" w:pos="0"/>
        </w:tabs>
        <w:suppressAutoHyphens w:val="0"/>
        <w:spacing w:after="200" w:line="360" w:lineRule="auto"/>
        <w:ind w:left="993" w:hanging="426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НОУ «Технология», г.</w:t>
      </w:r>
      <w:r w:rsidR="00BE17D1" w:rsidRPr="00197196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="00BE17D1" w:rsidRPr="00197196">
        <w:rPr>
          <w:rFonts w:eastAsiaTheme="minorHAnsi"/>
          <w:sz w:val="20"/>
          <w:szCs w:val="20"/>
          <w:lang w:eastAsia="en-US"/>
        </w:rPr>
        <w:t>Октябрьский</w:t>
      </w:r>
      <w:proofErr w:type="gramEnd"/>
      <w:r w:rsidR="00BE17D1" w:rsidRPr="00197196">
        <w:rPr>
          <w:rFonts w:eastAsiaTheme="minorHAnsi"/>
          <w:sz w:val="20"/>
          <w:szCs w:val="20"/>
          <w:lang w:eastAsia="en-US"/>
        </w:rPr>
        <w:t>;</w:t>
      </w:r>
    </w:p>
    <w:p w:rsidR="00BE17D1" w:rsidRPr="00197196" w:rsidRDefault="00BE17D1" w:rsidP="00AF609C">
      <w:pPr>
        <w:pStyle w:val="ab"/>
        <w:numPr>
          <w:ilvl w:val="0"/>
          <w:numId w:val="25"/>
        </w:numPr>
        <w:tabs>
          <w:tab w:val="left" w:pos="0"/>
        </w:tabs>
        <w:suppressAutoHyphens w:val="0"/>
        <w:spacing w:line="360" w:lineRule="auto"/>
        <w:ind w:left="993" w:hanging="426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ООО «Санаторий – профилакторий «Тонус», г. Октябрьский;</w:t>
      </w:r>
    </w:p>
    <w:p w:rsidR="00BE17D1" w:rsidRPr="00197196" w:rsidRDefault="00BE17D1" w:rsidP="00AF609C">
      <w:pPr>
        <w:numPr>
          <w:ilvl w:val="0"/>
          <w:numId w:val="26"/>
        </w:numPr>
        <w:tabs>
          <w:tab w:val="left" w:pos="0"/>
        </w:tabs>
        <w:suppressAutoHyphens w:val="0"/>
        <w:spacing w:line="360" w:lineRule="auto"/>
        <w:ind w:left="993" w:hanging="426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ООО «Сероводородная лечебница», г. </w:t>
      </w:r>
      <w:proofErr w:type="gramStart"/>
      <w:r w:rsidRPr="00197196">
        <w:rPr>
          <w:rFonts w:eastAsiaTheme="minorHAnsi"/>
          <w:sz w:val="20"/>
          <w:szCs w:val="20"/>
          <w:lang w:eastAsia="en-US"/>
        </w:rPr>
        <w:t>Октябрьский</w:t>
      </w:r>
      <w:proofErr w:type="gramEnd"/>
      <w:r w:rsidRPr="00197196">
        <w:rPr>
          <w:rFonts w:eastAsiaTheme="minorHAnsi"/>
          <w:sz w:val="20"/>
          <w:szCs w:val="20"/>
          <w:lang w:eastAsia="en-US"/>
        </w:rPr>
        <w:t>;</w:t>
      </w:r>
    </w:p>
    <w:p w:rsidR="002B4222" w:rsidRPr="00197196" w:rsidRDefault="002B4222" w:rsidP="002B4222">
      <w:pPr>
        <w:tabs>
          <w:tab w:val="left" w:pos="0"/>
        </w:tabs>
        <w:suppressAutoHyphens w:val="0"/>
        <w:spacing w:after="20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ab/>
      </w:r>
      <w:r w:rsidR="00E27C75" w:rsidRPr="00197196">
        <w:rPr>
          <w:rFonts w:eastAsiaTheme="minorHAnsi"/>
          <w:sz w:val="20"/>
          <w:szCs w:val="20"/>
          <w:u w:val="single"/>
          <w:lang w:eastAsia="en-US"/>
        </w:rPr>
        <w:t>В качестве факторов, обеспечивающих</w:t>
      </w:r>
      <w:r w:rsidRPr="00197196">
        <w:rPr>
          <w:rFonts w:eastAsiaTheme="minorHAnsi"/>
          <w:sz w:val="20"/>
          <w:szCs w:val="20"/>
          <w:u w:val="single"/>
          <w:lang w:eastAsia="en-US"/>
        </w:rPr>
        <w:t xml:space="preserve"> конкурентоспособность Общества</w:t>
      </w:r>
      <w:r w:rsidRPr="00197196">
        <w:rPr>
          <w:rFonts w:eastAsiaTheme="minorHAnsi"/>
          <w:sz w:val="20"/>
          <w:szCs w:val="20"/>
          <w:lang w:eastAsia="en-US"/>
        </w:rPr>
        <w:t xml:space="preserve"> на рынке продукции, работ, услуг можно выделить следующее:</w:t>
      </w:r>
    </w:p>
    <w:p w:rsidR="002B4222" w:rsidRPr="00197196" w:rsidRDefault="002B4222" w:rsidP="002B4222">
      <w:pPr>
        <w:pStyle w:val="ab"/>
        <w:numPr>
          <w:ilvl w:val="0"/>
          <w:numId w:val="27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Долголетний опыт работы по возведению объектов различного назначения;</w:t>
      </w:r>
    </w:p>
    <w:p w:rsidR="002B4222" w:rsidRPr="00197196" w:rsidRDefault="002B4222" w:rsidP="002B4222">
      <w:pPr>
        <w:pStyle w:val="ab"/>
        <w:numPr>
          <w:ilvl w:val="0"/>
          <w:numId w:val="27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Высокая квалификация кадров, постоянный кадровый состав основных профессий;</w:t>
      </w:r>
    </w:p>
    <w:p w:rsidR="002B4222" w:rsidRPr="00197196" w:rsidRDefault="002B4222" w:rsidP="002B4222">
      <w:pPr>
        <w:pStyle w:val="ab"/>
        <w:numPr>
          <w:ilvl w:val="0"/>
          <w:numId w:val="27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Хорошее качество строительства согласно проектам и действующим нормативным документам;</w:t>
      </w:r>
    </w:p>
    <w:p w:rsidR="002B4222" w:rsidRPr="00197196" w:rsidRDefault="002B4222" w:rsidP="002B4222">
      <w:pPr>
        <w:pStyle w:val="ab"/>
        <w:numPr>
          <w:ilvl w:val="0"/>
          <w:numId w:val="27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Приемлемая рыночная цена с учётом </w:t>
      </w:r>
      <w:r w:rsidR="00981630" w:rsidRPr="00197196">
        <w:rPr>
          <w:rFonts w:eastAsiaTheme="minorHAnsi"/>
          <w:sz w:val="20"/>
          <w:szCs w:val="20"/>
          <w:lang w:eastAsia="en-US"/>
        </w:rPr>
        <w:t xml:space="preserve">высоких </w:t>
      </w:r>
      <w:r w:rsidRPr="00197196">
        <w:rPr>
          <w:rFonts w:eastAsiaTheme="minorHAnsi"/>
          <w:sz w:val="20"/>
          <w:szCs w:val="20"/>
          <w:lang w:eastAsia="en-US"/>
        </w:rPr>
        <w:t>потребительских каче</w:t>
      </w:r>
      <w:proofErr w:type="gramStart"/>
      <w:r w:rsidRPr="00197196">
        <w:rPr>
          <w:rFonts w:eastAsiaTheme="minorHAnsi"/>
          <w:sz w:val="20"/>
          <w:szCs w:val="20"/>
          <w:lang w:eastAsia="en-US"/>
        </w:rPr>
        <w:t>ств стр</w:t>
      </w:r>
      <w:proofErr w:type="gramEnd"/>
      <w:r w:rsidRPr="00197196">
        <w:rPr>
          <w:rFonts w:eastAsiaTheme="minorHAnsi"/>
          <w:sz w:val="20"/>
          <w:szCs w:val="20"/>
          <w:lang w:eastAsia="en-US"/>
        </w:rPr>
        <w:t>оительной продукции, услуг;</w:t>
      </w:r>
    </w:p>
    <w:p w:rsidR="002B4222" w:rsidRPr="00197196" w:rsidRDefault="002B4222" w:rsidP="002B4222">
      <w:pPr>
        <w:pStyle w:val="ab"/>
        <w:numPr>
          <w:ilvl w:val="0"/>
          <w:numId w:val="27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Наличие строительных баз, оборудования, механизмов</w:t>
      </w:r>
    </w:p>
    <w:p w:rsidR="002B4222" w:rsidRPr="00197196" w:rsidRDefault="002B4222" w:rsidP="002B4222">
      <w:pPr>
        <w:tabs>
          <w:tab w:val="left" w:pos="0"/>
        </w:tabs>
        <w:suppressAutoHyphens w:val="0"/>
        <w:spacing w:after="200" w:line="360" w:lineRule="auto"/>
        <w:ind w:firstLine="720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u w:val="single"/>
          <w:lang w:eastAsia="en-US"/>
        </w:rPr>
        <w:t>Для повышения в будущем конкурентоспособности</w:t>
      </w:r>
      <w:r w:rsidRPr="00197196">
        <w:rPr>
          <w:rFonts w:eastAsiaTheme="minorHAnsi"/>
          <w:sz w:val="20"/>
          <w:szCs w:val="20"/>
          <w:lang w:eastAsia="en-US"/>
        </w:rPr>
        <w:t xml:space="preserve"> своей продукции Общество планирует повышение организационно – технического уровня строительного производства</w:t>
      </w:r>
      <w:r w:rsidR="00DC3C4C" w:rsidRPr="00197196">
        <w:rPr>
          <w:rFonts w:eastAsiaTheme="minorHAnsi"/>
          <w:sz w:val="20"/>
          <w:szCs w:val="20"/>
          <w:lang w:eastAsia="en-US"/>
        </w:rPr>
        <w:t xml:space="preserve"> и конкурентоспособности дочерних обществ по параметрам:</w:t>
      </w:r>
    </w:p>
    <w:p w:rsidR="00DC3C4C" w:rsidRPr="00197196" w:rsidRDefault="00DC3C4C" w:rsidP="00DC3C4C">
      <w:pPr>
        <w:pStyle w:val="ab"/>
        <w:numPr>
          <w:ilvl w:val="0"/>
          <w:numId w:val="29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Повышения качества СМР, готовой продукции, услуг;</w:t>
      </w:r>
    </w:p>
    <w:p w:rsidR="00DC3C4C" w:rsidRPr="00197196" w:rsidRDefault="00DC3C4C" w:rsidP="00DC3C4C">
      <w:pPr>
        <w:pStyle w:val="ab"/>
        <w:numPr>
          <w:ilvl w:val="0"/>
          <w:numId w:val="29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Сокращения сроков строительства объектов и сдачи их в эксплуатацию;</w:t>
      </w:r>
    </w:p>
    <w:p w:rsidR="00DC3C4C" w:rsidRPr="00197196" w:rsidRDefault="00DC3C4C" w:rsidP="00DC3C4C">
      <w:pPr>
        <w:pStyle w:val="ab"/>
        <w:numPr>
          <w:ilvl w:val="0"/>
          <w:numId w:val="29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Сокращение суммарных затрат на возведение объектов;</w:t>
      </w:r>
    </w:p>
    <w:p w:rsidR="00DC3C4C" w:rsidRPr="00197196" w:rsidRDefault="00DC3C4C" w:rsidP="00DC3C4C">
      <w:pPr>
        <w:pStyle w:val="ab"/>
        <w:numPr>
          <w:ilvl w:val="0"/>
          <w:numId w:val="29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Повышение финансовой устойчивости дочерних обществ;</w:t>
      </w:r>
    </w:p>
    <w:p w:rsidR="00DC3C4C" w:rsidRPr="00197196" w:rsidRDefault="00DC3C4C" w:rsidP="00DC3C4C">
      <w:pPr>
        <w:pStyle w:val="ab"/>
        <w:numPr>
          <w:ilvl w:val="0"/>
          <w:numId w:val="29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Улучшение качественного состава специалистов;</w:t>
      </w:r>
    </w:p>
    <w:p w:rsidR="00AF609C" w:rsidRPr="00197196" w:rsidRDefault="00DC3C4C" w:rsidP="00AF609C">
      <w:pPr>
        <w:pStyle w:val="ab"/>
        <w:numPr>
          <w:ilvl w:val="0"/>
          <w:numId w:val="29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Внедрение прогрессивных </w:t>
      </w:r>
      <w:r w:rsidR="00AF609C" w:rsidRPr="00197196">
        <w:rPr>
          <w:rFonts w:eastAsiaTheme="minorHAnsi"/>
          <w:sz w:val="20"/>
          <w:szCs w:val="20"/>
          <w:lang w:eastAsia="en-US"/>
        </w:rPr>
        <w:t>методов</w:t>
      </w:r>
      <w:r w:rsidRPr="00197196">
        <w:rPr>
          <w:rFonts w:eastAsiaTheme="minorHAnsi"/>
          <w:sz w:val="20"/>
          <w:szCs w:val="20"/>
          <w:lang w:eastAsia="en-US"/>
        </w:rPr>
        <w:t xml:space="preserve"> управления</w:t>
      </w:r>
      <w:r w:rsidR="00625AEC" w:rsidRPr="00197196">
        <w:rPr>
          <w:rFonts w:eastAsiaTheme="minorHAnsi"/>
          <w:sz w:val="20"/>
          <w:szCs w:val="20"/>
          <w:lang w:eastAsia="en-US"/>
        </w:rPr>
        <w:t>,</w:t>
      </w:r>
      <w:r w:rsidRPr="00197196">
        <w:rPr>
          <w:rFonts w:eastAsiaTheme="minorHAnsi"/>
          <w:sz w:val="20"/>
          <w:szCs w:val="20"/>
          <w:lang w:eastAsia="en-US"/>
        </w:rPr>
        <w:t xml:space="preserve"> технологий.</w:t>
      </w:r>
    </w:p>
    <w:p w:rsidR="00E27C75" w:rsidRPr="00197196" w:rsidRDefault="00D12A72" w:rsidP="00E27C75">
      <w:pPr>
        <w:pStyle w:val="ab"/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 </w:t>
      </w:r>
    </w:p>
    <w:p w:rsidR="00D12A72" w:rsidRPr="00197196" w:rsidRDefault="00EF5662" w:rsidP="00452A83">
      <w:pPr>
        <w:pStyle w:val="ab"/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b/>
          <w:sz w:val="20"/>
          <w:szCs w:val="20"/>
          <w:lang w:eastAsia="en-US"/>
        </w:rPr>
        <w:lastRenderedPageBreak/>
        <w:t>ПІ.</w:t>
      </w:r>
      <w:r w:rsidR="00452A83" w:rsidRPr="00197196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D12A72" w:rsidRPr="00197196">
        <w:rPr>
          <w:rFonts w:eastAsiaTheme="minorHAnsi"/>
          <w:b/>
          <w:sz w:val="20"/>
          <w:szCs w:val="20"/>
          <w:lang w:eastAsia="en-US"/>
        </w:rPr>
        <w:t>Приоритетные направления деятельности акционерного общества.</w:t>
      </w:r>
    </w:p>
    <w:p w:rsidR="00452A83" w:rsidRPr="00197196" w:rsidRDefault="00452A83" w:rsidP="00605AC6">
      <w:pPr>
        <w:pStyle w:val="ab"/>
        <w:tabs>
          <w:tab w:val="left" w:pos="0"/>
        </w:tabs>
        <w:suppressAutoHyphens w:val="0"/>
        <w:spacing w:after="200" w:line="360" w:lineRule="auto"/>
        <w:ind w:left="0" w:firstLine="720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Основной целью деятельности  Общества является  извлечение  прибыли.</w:t>
      </w:r>
    </w:p>
    <w:p w:rsidR="00D12A72" w:rsidRPr="00197196" w:rsidRDefault="005517AD" w:rsidP="00605AC6">
      <w:pPr>
        <w:pStyle w:val="ab"/>
        <w:tabs>
          <w:tab w:val="left" w:pos="0"/>
        </w:tabs>
        <w:suppressAutoHyphens w:val="0"/>
        <w:spacing w:after="200" w:line="360" w:lineRule="auto"/>
        <w:ind w:left="0" w:firstLine="720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Основу долгосрочных финансовых вложений АО «Стронег» составляют инвестиции в уставные капиталы дочерних обществ, которые</w:t>
      </w:r>
      <w:r w:rsidR="00D12A72" w:rsidRPr="00197196">
        <w:rPr>
          <w:rFonts w:eastAsiaTheme="minorHAnsi"/>
          <w:sz w:val="20"/>
          <w:szCs w:val="20"/>
          <w:lang w:eastAsia="en-US"/>
        </w:rPr>
        <w:t xml:space="preserve"> име</w:t>
      </w:r>
      <w:r w:rsidRPr="00197196">
        <w:rPr>
          <w:rFonts w:eastAsiaTheme="minorHAnsi"/>
          <w:sz w:val="20"/>
          <w:szCs w:val="20"/>
          <w:lang w:eastAsia="en-US"/>
        </w:rPr>
        <w:t>ют</w:t>
      </w:r>
      <w:r w:rsidR="00D12A72" w:rsidRPr="00197196">
        <w:rPr>
          <w:rFonts w:eastAsiaTheme="minorHAnsi"/>
          <w:sz w:val="20"/>
          <w:szCs w:val="20"/>
          <w:lang w:eastAsia="en-US"/>
        </w:rPr>
        <w:t xml:space="preserve"> многолетний опыт строительства  объектов жилищного и социального назначения, проектирования объектов любого назначения, выпуска промышленной продукции и оказания услуг лечебно-профилактических, образовательных по подготовке и повышению квалификации кадров.</w:t>
      </w:r>
    </w:p>
    <w:p w:rsidR="00D12A72" w:rsidRPr="00197196" w:rsidRDefault="00D12A72" w:rsidP="005517AD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     Достаточно сказать, что за период многих десятилетий акционерным обществом (как правопреемником) построено:</w:t>
      </w:r>
    </w:p>
    <w:p w:rsidR="00D12A72" w:rsidRPr="00197196" w:rsidRDefault="00D12A72" w:rsidP="005517AD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- жилых помещений свыше 3 млн. кв. м. общей площади;</w:t>
      </w:r>
    </w:p>
    <w:p w:rsidR="00D12A72" w:rsidRPr="00197196" w:rsidRDefault="00D12A72" w:rsidP="005517AD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- дошкольных учреждений и общеобразовательных школ 36 тыс. мест;</w:t>
      </w:r>
    </w:p>
    <w:p w:rsidR="00D12A72" w:rsidRPr="00197196" w:rsidRDefault="00D12A72" w:rsidP="005517AD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>- клубов, домов культуры, кинотеатров 7,5 тыс. мест;</w:t>
      </w:r>
    </w:p>
    <w:p w:rsidR="00D12A72" w:rsidRPr="00197196" w:rsidRDefault="00D12A72" w:rsidP="005517AD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- объектов здравоохранения 2,9 тыс. </w:t>
      </w:r>
      <w:proofErr w:type="spellStart"/>
      <w:r w:rsidRPr="00197196">
        <w:rPr>
          <w:rFonts w:eastAsiaTheme="minorHAnsi"/>
          <w:sz w:val="20"/>
          <w:szCs w:val="20"/>
          <w:lang w:eastAsia="en-US"/>
        </w:rPr>
        <w:t>койкомест</w:t>
      </w:r>
      <w:proofErr w:type="spellEnd"/>
      <w:r w:rsidRPr="00197196">
        <w:rPr>
          <w:rFonts w:eastAsiaTheme="minorHAnsi"/>
          <w:sz w:val="20"/>
          <w:szCs w:val="20"/>
          <w:lang w:eastAsia="en-US"/>
        </w:rPr>
        <w:t>.</w:t>
      </w:r>
    </w:p>
    <w:p w:rsidR="00D12A72" w:rsidRPr="00197196" w:rsidRDefault="00D12A72" w:rsidP="005517AD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      </w:t>
      </w:r>
      <w:proofErr w:type="gramStart"/>
      <w:r w:rsidRPr="00197196">
        <w:rPr>
          <w:rFonts w:eastAsiaTheme="minorHAnsi"/>
          <w:sz w:val="20"/>
          <w:szCs w:val="20"/>
          <w:lang w:eastAsia="en-US"/>
        </w:rPr>
        <w:t>Так же были построены крупные заводы, фабрики, сельскохозяйственные объекты, целые города, микрорайоны, поселки (Октябрьский, Туймазы, Белебей, Нефтекамск, Серафимовский, Приютово и др.) и в масштабе страны компрессорные, насосные станции, трубопроводы нефти и газа нефтегазовой отрасли.</w:t>
      </w:r>
      <w:proofErr w:type="gramEnd"/>
    </w:p>
    <w:p w:rsidR="00D12A72" w:rsidRPr="00197196" w:rsidRDefault="00D12A72" w:rsidP="009861F9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      В силу этих обстоятельств, АО «Стронег» не занимается организацией новых производств (несвязанных со строительством), а продолжает свою деятельность по этим направлениям в изменившихся экономических условиях в стране, регионе и в строительной отрасли.</w:t>
      </w:r>
    </w:p>
    <w:p w:rsidR="00D12A72" w:rsidRPr="00197196" w:rsidRDefault="00D12A72" w:rsidP="009861F9">
      <w:pPr>
        <w:suppressAutoHyphens w:val="0"/>
        <w:spacing w:after="200" w:line="360" w:lineRule="auto"/>
        <w:jc w:val="both"/>
        <w:rPr>
          <w:rFonts w:eastAsiaTheme="minorHAnsi"/>
          <w:sz w:val="20"/>
          <w:szCs w:val="20"/>
          <w:u w:val="single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     </w:t>
      </w:r>
      <w:r w:rsidRPr="00197196">
        <w:rPr>
          <w:rFonts w:eastAsiaTheme="minorHAnsi"/>
          <w:sz w:val="20"/>
          <w:szCs w:val="20"/>
          <w:u w:val="single"/>
          <w:lang w:eastAsia="en-US"/>
        </w:rPr>
        <w:t>Этим и предопределены следующие виды строительной продукции и оказываемые услуги:</w:t>
      </w:r>
    </w:p>
    <w:p w:rsidR="00D12A72" w:rsidRPr="00197196" w:rsidRDefault="00D12A72" w:rsidP="009861F9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     1.Строительство жилых многоэтажных и малоэтажных зданий;</w:t>
      </w:r>
    </w:p>
    <w:p w:rsidR="00D12A72" w:rsidRPr="00197196" w:rsidRDefault="00D12A72" w:rsidP="009861F9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lastRenderedPageBreak/>
        <w:t xml:space="preserve">     </w:t>
      </w:r>
      <w:r w:rsidR="005517AD" w:rsidRPr="00197196">
        <w:rPr>
          <w:rFonts w:eastAsiaTheme="minorHAnsi"/>
          <w:sz w:val="20"/>
          <w:szCs w:val="20"/>
          <w:lang w:eastAsia="en-US"/>
        </w:rPr>
        <w:t>2</w:t>
      </w:r>
      <w:r w:rsidRPr="00197196">
        <w:rPr>
          <w:rFonts w:eastAsiaTheme="minorHAnsi"/>
          <w:sz w:val="20"/>
          <w:szCs w:val="20"/>
          <w:lang w:eastAsia="en-US"/>
        </w:rPr>
        <w:t>.Выпуск промышленной продукции: сборных железобетонных изделий</w:t>
      </w:r>
      <w:proofErr w:type="gramStart"/>
      <w:r w:rsidRPr="00197196">
        <w:rPr>
          <w:rFonts w:eastAsiaTheme="minorHAnsi"/>
          <w:sz w:val="20"/>
          <w:szCs w:val="20"/>
          <w:lang w:eastAsia="en-US"/>
        </w:rPr>
        <w:t xml:space="preserve"> ,</w:t>
      </w:r>
      <w:proofErr w:type="gramEnd"/>
      <w:r w:rsidRPr="00197196">
        <w:rPr>
          <w:rFonts w:eastAsiaTheme="minorHAnsi"/>
          <w:sz w:val="20"/>
          <w:szCs w:val="20"/>
          <w:lang w:eastAsia="en-US"/>
        </w:rPr>
        <w:t xml:space="preserve"> конструкций и строительных материалов; </w:t>
      </w:r>
    </w:p>
    <w:p w:rsidR="00D12A72" w:rsidRPr="00197196" w:rsidRDefault="00D12A72" w:rsidP="009861F9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     </w:t>
      </w:r>
      <w:r w:rsidR="005517AD" w:rsidRPr="00197196">
        <w:rPr>
          <w:rFonts w:eastAsiaTheme="minorHAnsi"/>
          <w:sz w:val="20"/>
          <w:szCs w:val="20"/>
          <w:lang w:eastAsia="en-US"/>
        </w:rPr>
        <w:t>3</w:t>
      </w:r>
      <w:r w:rsidRPr="00197196">
        <w:rPr>
          <w:rFonts w:eastAsiaTheme="minorHAnsi"/>
          <w:sz w:val="20"/>
          <w:szCs w:val="20"/>
          <w:lang w:eastAsia="en-US"/>
        </w:rPr>
        <w:t>.Выпуск проектной продукции: проектирование жилых, общественных зданий и сооружений, микрорайонов;</w:t>
      </w:r>
    </w:p>
    <w:p w:rsidR="00D12A72" w:rsidRPr="00197196" w:rsidRDefault="00D12A72" w:rsidP="009861F9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     </w:t>
      </w:r>
      <w:r w:rsidR="005517AD" w:rsidRPr="00197196">
        <w:rPr>
          <w:rFonts w:eastAsiaTheme="minorHAnsi"/>
          <w:sz w:val="20"/>
          <w:szCs w:val="20"/>
          <w:lang w:eastAsia="en-US"/>
        </w:rPr>
        <w:t>4</w:t>
      </w:r>
      <w:r w:rsidRPr="00197196">
        <w:rPr>
          <w:rFonts w:eastAsiaTheme="minorHAnsi"/>
          <w:sz w:val="20"/>
          <w:szCs w:val="20"/>
          <w:lang w:eastAsia="en-US"/>
        </w:rPr>
        <w:t>.Подготовка и повышение квалификации кадрового персонала работников для дочерних обществ и населения;</w:t>
      </w:r>
    </w:p>
    <w:p w:rsidR="00D12A72" w:rsidRPr="00197196" w:rsidRDefault="00D12A72" w:rsidP="009861F9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     </w:t>
      </w:r>
      <w:r w:rsidR="005517AD" w:rsidRPr="00197196">
        <w:rPr>
          <w:rFonts w:eastAsiaTheme="minorHAnsi"/>
          <w:sz w:val="20"/>
          <w:szCs w:val="20"/>
          <w:lang w:eastAsia="en-US"/>
        </w:rPr>
        <w:t>5</w:t>
      </w:r>
      <w:r w:rsidRPr="00197196">
        <w:rPr>
          <w:rFonts w:eastAsiaTheme="minorHAnsi"/>
          <w:sz w:val="20"/>
          <w:szCs w:val="20"/>
          <w:lang w:eastAsia="en-US"/>
        </w:rPr>
        <w:t>.Оказание лечебно-оздоровительных услуг  населению</w:t>
      </w:r>
      <w:r w:rsidR="005517AD" w:rsidRPr="00197196">
        <w:rPr>
          <w:rFonts w:eastAsiaTheme="minorHAnsi"/>
          <w:sz w:val="20"/>
          <w:szCs w:val="20"/>
          <w:lang w:eastAsia="en-US"/>
        </w:rPr>
        <w:t>.</w:t>
      </w:r>
    </w:p>
    <w:p w:rsidR="00D12A72" w:rsidRPr="00197196" w:rsidRDefault="00A04A72" w:rsidP="009861F9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    </w:t>
      </w:r>
      <w:r w:rsidR="00D12A72" w:rsidRPr="00197196">
        <w:rPr>
          <w:rFonts w:eastAsiaTheme="minorHAnsi"/>
          <w:sz w:val="20"/>
          <w:szCs w:val="20"/>
          <w:lang w:eastAsia="en-US"/>
        </w:rPr>
        <w:t xml:space="preserve">     Эти виды строительной продукции и оказываемые услуги в наибольшей степени удовлетворяют потребностям рынка и обладают конкурентоспособностью на протяжении многих лет и в данный период требуют внимания, капитальных вложений для развития и обновления основных фондов.</w:t>
      </w:r>
    </w:p>
    <w:p w:rsidR="00D12A72" w:rsidRPr="00197196" w:rsidRDefault="00D12A72" w:rsidP="009861F9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     </w:t>
      </w:r>
      <w:r w:rsidR="00A04A72" w:rsidRPr="00197196">
        <w:rPr>
          <w:rFonts w:eastAsiaTheme="minorHAnsi"/>
          <w:sz w:val="20"/>
          <w:szCs w:val="20"/>
          <w:lang w:eastAsia="en-US"/>
        </w:rPr>
        <w:t xml:space="preserve">  </w:t>
      </w:r>
      <w:proofErr w:type="gramStart"/>
      <w:r w:rsidRPr="00197196">
        <w:rPr>
          <w:rFonts w:eastAsiaTheme="minorHAnsi"/>
          <w:sz w:val="20"/>
          <w:szCs w:val="20"/>
          <w:lang w:eastAsia="en-US"/>
        </w:rPr>
        <w:t>Дочерние общества АО «Стронег» по всем видам деятельности наделены необходимыми зданиями и сооружениями административного, производственного и санитарного-бытового назначения, а так же оборудованием, строительными машинами и грузоподъемными механизмами, транспортом, средствами малой механизации, инженерными коммуникациями, вычислительной техникой.</w:t>
      </w:r>
      <w:proofErr w:type="gramEnd"/>
      <w:r w:rsidRPr="00197196">
        <w:rPr>
          <w:rFonts w:eastAsiaTheme="minorHAnsi"/>
          <w:sz w:val="20"/>
          <w:szCs w:val="20"/>
          <w:lang w:eastAsia="en-US"/>
        </w:rPr>
        <w:t xml:space="preserve"> Все имеют подготовленный кадровый квалифицированный персонал, финансовые, материальные средства, наделены юридическими правами и обязанностями по осуществлению самостоятельной финансово-хозяйственной деятельности.</w:t>
      </w:r>
    </w:p>
    <w:p w:rsidR="00D12A72" w:rsidRPr="00197196" w:rsidRDefault="00D12A72" w:rsidP="009861F9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      На основе учета потребностей строительного рынка и услуг дочерние общества самостоятельно разрабатывают маркетинговую политику, на основе договоров определяют место и сбыт своей продукции, внедряют мероприятия по повышению конкурентоспособности и качества продукции и услуг.</w:t>
      </w:r>
    </w:p>
    <w:p w:rsidR="00D12A72" w:rsidRPr="00197196" w:rsidRDefault="00D12A72" w:rsidP="009861F9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     Каждое дочернее общество АО</w:t>
      </w:r>
      <w:r w:rsidR="00C6144B" w:rsidRPr="00197196">
        <w:rPr>
          <w:rFonts w:eastAsiaTheme="minorHAnsi"/>
          <w:sz w:val="20"/>
          <w:szCs w:val="20"/>
          <w:lang w:eastAsia="en-US"/>
        </w:rPr>
        <w:t xml:space="preserve"> </w:t>
      </w:r>
      <w:r w:rsidRPr="00197196">
        <w:rPr>
          <w:rFonts w:eastAsiaTheme="minorHAnsi"/>
          <w:sz w:val="20"/>
          <w:szCs w:val="20"/>
          <w:lang w:eastAsia="en-US"/>
        </w:rPr>
        <w:t>«Стронег» имеет по всем направлениям деятельности все необходимые</w:t>
      </w:r>
      <w:r w:rsidR="005D63B5" w:rsidRPr="00197196">
        <w:rPr>
          <w:rFonts w:eastAsiaTheme="minorHAnsi"/>
          <w:sz w:val="20"/>
          <w:szCs w:val="20"/>
          <w:lang w:eastAsia="en-US"/>
        </w:rPr>
        <w:t xml:space="preserve"> в рамках действующего законодательства</w:t>
      </w:r>
      <w:r w:rsidRPr="00197196">
        <w:rPr>
          <w:rFonts w:eastAsiaTheme="minorHAnsi"/>
          <w:sz w:val="20"/>
          <w:szCs w:val="20"/>
          <w:lang w:eastAsia="en-US"/>
        </w:rPr>
        <w:t xml:space="preserve"> свидетельства, серт</w:t>
      </w:r>
      <w:r w:rsidR="00C6144B" w:rsidRPr="00197196">
        <w:rPr>
          <w:rFonts w:eastAsiaTheme="minorHAnsi"/>
          <w:sz w:val="20"/>
          <w:szCs w:val="20"/>
          <w:lang w:eastAsia="en-US"/>
        </w:rPr>
        <w:t>ификаты соответствия и лицензии</w:t>
      </w:r>
      <w:r w:rsidRPr="00197196">
        <w:rPr>
          <w:rFonts w:eastAsiaTheme="minorHAnsi"/>
          <w:sz w:val="20"/>
          <w:szCs w:val="20"/>
          <w:lang w:eastAsia="en-US"/>
        </w:rPr>
        <w:t>.</w:t>
      </w:r>
      <w:r w:rsidR="005D63B5" w:rsidRPr="00197196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="005D63B5" w:rsidRPr="00197196">
        <w:rPr>
          <w:rFonts w:eastAsiaTheme="minorHAnsi"/>
          <w:sz w:val="20"/>
          <w:szCs w:val="20"/>
          <w:lang w:eastAsia="en-US"/>
        </w:rPr>
        <w:t>Предприятия, занимающиеся производством строительно-монтажных работ являются</w:t>
      </w:r>
      <w:proofErr w:type="gramEnd"/>
      <w:r w:rsidR="005D63B5" w:rsidRPr="00197196">
        <w:rPr>
          <w:rFonts w:eastAsiaTheme="minorHAnsi"/>
          <w:sz w:val="20"/>
          <w:szCs w:val="20"/>
          <w:lang w:eastAsia="en-US"/>
        </w:rPr>
        <w:t xml:space="preserve"> членами Ассоциации Саморегулируемая организация работодателей «Союз строителей республики Башкортостан».</w:t>
      </w:r>
    </w:p>
    <w:p w:rsidR="00D12A72" w:rsidRPr="00197196" w:rsidRDefault="00D12A72" w:rsidP="00B5379E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lastRenderedPageBreak/>
        <w:t xml:space="preserve">           </w:t>
      </w:r>
    </w:p>
    <w:p w:rsidR="00D12A72" w:rsidRPr="00197196" w:rsidRDefault="00EF5662" w:rsidP="00D12A72">
      <w:pPr>
        <w:pStyle w:val="ab"/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proofErr w:type="gramStart"/>
      <w:r w:rsidRPr="00197196">
        <w:rPr>
          <w:b/>
          <w:sz w:val="20"/>
          <w:szCs w:val="20"/>
          <w:lang w:val="en-US"/>
        </w:rPr>
        <w:t>IY</w:t>
      </w:r>
      <w:r w:rsidRPr="00197196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D12A72" w:rsidRPr="00197196">
        <w:rPr>
          <w:rFonts w:eastAsiaTheme="minorHAnsi"/>
          <w:b/>
          <w:sz w:val="20"/>
          <w:szCs w:val="20"/>
          <w:lang w:eastAsia="en-US"/>
        </w:rPr>
        <w:t>.</w:t>
      </w:r>
      <w:proofErr w:type="gramEnd"/>
      <w:r w:rsidR="00D12A72" w:rsidRPr="00197196">
        <w:rPr>
          <w:rFonts w:eastAsiaTheme="minorHAnsi"/>
          <w:b/>
          <w:sz w:val="20"/>
          <w:szCs w:val="20"/>
          <w:lang w:eastAsia="en-US"/>
        </w:rPr>
        <w:t xml:space="preserve"> Отчет Совета  директоров по приоритетным  направлениям </w:t>
      </w:r>
    </w:p>
    <w:p w:rsidR="00D12A72" w:rsidRPr="00197196" w:rsidRDefault="00D12A72" w:rsidP="00D12A72">
      <w:pPr>
        <w:pStyle w:val="ab"/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197196">
        <w:rPr>
          <w:rFonts w:eastAsiaTheme="minorHAnsi"/>
          <w:b/>
          <w:sz w:val="20"/>
          <w:szCs w:val="20"/>
          <w:lang w:eastAsia="en-US"/>
        </w:rPr>
        <w:t>деятельности общества.</w:t>
      </w:r>
    </w:p>
    <w:p w:rsidR="00B5379E" w:rsidRPr="00197196" w:rsidRDefault="00DC7F81" w:rsidP="00D12A72">
      <w:pPr>
        <w:pStyle w:val="ab"/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     В 201</w:t>
      </w:r>
      <w:r w:rsidR="00472A87" w:rsidRPr="00197196">
        <w:rPr>
          <w:rFonts w:eastAsiaTheme="minorHAnsi"/>
          <w:sz w:val="20"/>
          <w:szCs w:val="20"/>
          <w:lang w:eastAsia="en-US"/>
        </w:rPr>
        <w:t>7</w:t>
      </w:r>
      <w:r w:rsidRPr="00197196">
        <w:rPr>
          <w:rFonts w:eastAsiaTheme="minorHAnsi"/>
          <w:sz w:val="20"/>
          <w:szCs w:val="20"/>
          <w:lang w:eastAsia="en-US"/>
        </w:rPr>
        <w:t xml:space="preserve"> году деятельность дочерних обществ АО «Стронег»</w:t>
      </w:r>
      <w:r w:rsidR="00820E3A" w:rsidRPr="00197196">
        <w:rPr>
          <w:rFonts w:eastAsiaTheme="minorHAnsi"/>
          <w:sz w:val="20"/>
          <w:szCs w:val="20"/>
          <w:lang w:eastAsia="en-US"/>
        </w:rPr>
        <w:t xml:space="preserve"> по основным видам работ</w:t>
      </w:r>
      <w:r w:rsidRPr="00197196">
        <w:rPr>
          <w:rFonts w:eastAsiaTheme="minorHAnsi"/>
          <w:sz w:val="20"/>
          <w:szCs w:val="20"/>
          <w:lang w:eastAsia="en-US"/>
        </w:rPr>
        <w:t xml:space="preserve"> определяется следующими достигнутыми показателями:</w:t>
      </w:r>
      <w:r w:rsidR="00F83DA6" w:rsidRPr="00197196">
        <w:rPr>
          <w:rFonts w:eastAsiaTheme="minorHAnsi"/>
          <w:sz w:val="20"/>
          <w:szCs w:val="20"/>
          <w:lang w:eastAsia="en-US"/>
        </w:rPr>
        <w:t xml:space="preserve">   </w:t>
      </w:r>
    </w:p>
    <w:p w:rsidR="00DC7F81" w:rsidRPr="00197196" w:rsidRDefault="00F83DA6" w:rsidP="00D12A72">
      <w:pPr>
        <w:pStyle w:val="ab"/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                                        </w:t>
      </w:r>
      <w:r w:rsidR="00820E3A" w:rsidRPr="00197196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2128"/>
        <w:gridCol w:w="978"/>
        <w:gridCol w:w="834"/>
        <w:gridCol w:w="1147"/>
        <w:gridCol w:w="1213"/>
      </w:tblGrid>
      <w:tr w:rsidR="00F83DA6" w:rsidRPr="00197196" w:rsidTr="00F83DA6">
        <w:tc>
          <w:tcPr>
            <w:tcW w:w="2649" w:type="dxa"/>
            <w:vMerge w:val="restart"/>
          </w:tcPr>
          <w:p w:rsidR="00F83DA6" w:rsidRPr="00197196" w:rsidRDefault="00F83DA6" w:rsidP="00F83DA6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видов</w:t>
            </w:r>
          </w:p>
          <w:p w:rsidR="00F83DA6" w:rsidRPr="00197196" w:rsidRDefault="00F83DA6" w:rsidP="00F83DA6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2551" w:type="dxa"/>
            <w:gridSpan w:val="2"/>
          </w:tcPr>
          <w:p w:rsidR="00F83DA6" w:rsidRPr="00197196" w:rsidRDefault="00F83DA6" w:rsidP="00F83DA6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Выручка</w:t>
            </w:r>
            <w:r w:rsidR="00820E3A"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20E3A"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gramStart"/>
            <w:r w:rsidR="00820E3A"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="00820E3A"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</w:t>
            </w:r>
            <w:proofErr w:type="spellEnd"/>
            <w:r w:rsidR="00820E3A"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01" w:type="dxa"/>
            <w:vMerge w:val="restart"/>
          </w:tcPr>
          <w:p w:rsidR="00F83DA6" w:rsidRPr="00197196" w:rsidRDefault="00F83DA6" w:rsidP="00F83DA6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Чистая прибыль</w:t>
            </w:r>
          </w:p>
          <w:p w:rsidR="00820E3A" w:rsidRPr="00197196" w:rsidRDefault="00820E3A" w:rsidP="00820E3A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gramStart"/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</w:t>
            </w:r>
            <w:proofErr w:type="spellEnd"/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4" w:type="dxa"/>
            <w:vMerge w:val="restart"/>
          </w:tcPr>
          <w:p w:rsidR="00F83DA6" w:rsidRPr="00197196" w:rsidRDefault="00F83DA6" w:rsidP="00F83DA6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Рентабель-ность</w:t>
            </w:r>
            <w:proofErr w:type="spellEnd"/>
            <w:proofErr w:type="gramEnd"/>
          </w:p>
        </w:tc>
      </w:tr>
      <w:tr w:rsidR="00F83DA6" w:rsidRPr="00197196" w:rsidTr="00F83DA6">
        <w:tc>
          <w:tcPr>
            <w:tcW w:w="2649" w:type="dxa"/>
            <w:vMerge/>
          </w:tcPr>
          <w:p w:rsidR="00F83DA6" w:rsidRPr="00197196" w:rsidRDefault="00F83DA6" w:rsidP="00F83DA6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83DA6" w:rsidRPr="00197196" w:rsidRDefault="00F83DA6" w:rsidP="0050497C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50497C"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F83DA6" w:rsidRPr="00197196" w:rsidRDefault="00F83DA6" w:rsidP="00F83DA6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% к </w:t>
            </w:r>
          </w:p>
          <w:p w:rsidR="00F83DA6" w:rsidRPr="00197196" w:rsidRDefault="00F83DA6" w:rsidP="0050497C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50497C"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01" w:type="dxa"/>
            <w:vMerge/>
          </w:tcPr>
          <w:p w:rsidR="00F83DA6" w:rsidRPr="00197196" w:rsidRDefault="00F83DA6" w:rsidP="00F83DA6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/>
          </w:tcPr>
          <w:p w:rsidR="00F83DA6" w:rsidRPr="00197196" w:rsidRDefault="00F83DA6" w:rsidP="00F83DA6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7F81" w:rsidRPr="00197196" w:rsidTr="00F83DA6">
        <w:tc>
          <w:tcPr>
            <w:tcW w:w="2649" w:type="dxa"/>
          </w:tcPr>
          <w:p w:rsidR="00DC7F81" w:rsidRPr="00197196" w:rsidRDefault="00F83DA6" w:rsidP="00F83DA6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 по ОАО «Стронег» (консолидировано)</w:t>
            </w:r>
          </w:p>
        </w:tc>
        <w:tc>
          <w:tcPr>
            <w:tcW w:w="1559" w:type="dxa"/>
          </w:tcPr>
          <w:p w:rsidR="00DC7F81" w:rsidRPr="00197196" w:rsidRDefault="00F83DA6" w:rsidP="0050497C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0497C"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038 025</w:t>
            </w:r>
          </w:p>
        </w:tc>
        <w:tc>
          <w:tcPr>
            <w:tcW w:w="992" w:type="dxa"/>
          </w:tcPr>
          <w:p w:rsidR="00DC7F81" w:rsidRPr="00197196" w:rsidRDefault="0050497C" w:rsidP="0050497C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85,7</w:t>
            </w:r>
          </w:p>
        </w:tc>
        <w:tc>
          <w:tcPr>
            <w:tcW w:w="1501" w:type="dxa"/>
          </w:tcPr>
          <w:p w:rsidR="00DC7F81" w:rsidRPr="00197196" w:rsidRDefault="0050497C" w:rsidP="0050497C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7214</w:t>
            </w:r>
          </w:p>
        </w:tc>
        <w:tc>
          <w:tcPr>
            <w:tcW w:w="1334" w:type="dxa"/>
          </w:tcPr>
          <w:p w:rsidR="00DC7F81" w:rsidRPr="00197196" w:rsidRDefault="00FF4692" w:rsidP="00FF4692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DC7F81" w:rsidRPr="00197196" w:rsidTr="00F83DA6">
        <w:tc>
          <w:tcPr>
            <w:tcW w:w="2649" w:type="dxa"/>
          </w:tcPr>
          <w:p w:rsidR="00DC7F81" w:rsidRPr="00197196" w:rsidRDefault="00F83DA6" w:rsidP="00F83DA6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Производство СМР</w:t>
            </w:r>
          </w:p>
        </w:tc>
        <w:tc>
          <w:tcPr>
            <w:tcW w:w="1559" w:type="dxa"/>
          </w:tcPr>
          <w:p w:rsidR="00FF4692" w:rsidRPr="00197196" w:rsidRDefault="0050497C" w:rsidP="00AC7E4E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451 625</w:t>
            </w:r>
          </w:p>
          <w:p w:rsidR="00DC7F81" w:rsidRPr="00197196" w:rsidRDefault="00DC7F81" w:rsidP="00AC7E4E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C7F81" w:rsidRPr="00197196" w:rsidRDefault="0050497C" w:rsidP="0050497C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1501" w:type="dxa"/>
          </w:tcPr>
          <w:p w:rsidR="00DC7F81" w:rsidRPr="00197196" w:rsidRDefault="0050497C" w:rsidP="0050497C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599</w:t>
            </w:r>
          </w:p>
        </w:tc>
        <w:tc>
          <w:tcPr>
            <w:tcW w:w="1334" w:type="dxa"/>
          </w:tcPr>
          <w:p w:rsidR="00DC7F81" w:rsidRPr="00197196" w:rsidRDefault="008914CA" w:rsidP="00AC7E4E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DC7F81" w:rsidRPr="00197196" w:rsidTr="00F83DA6">
        <w:tc>
          <w:tcPr>
            <w:tcW w:w="2649" w:type="dxa"/>
          </w:tcPr>
          <w:p w:rsidR="00DC7F81" w:rsidRPr="00197196" w:rsidRDefault="00F83DA6" w:rsidP="00F83DA6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</w:t>
            </w:r>
            <w:r w:rsidR="003F3EE8"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изводство строительных материалов</w:t>
            </w:r>
            <w:r w:rsidR="00820E3A"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изделий</w:t>
            </w:r>
          </w:p>
        </w:tc>
        <w:tc>
          <w:tcPr>
            <w:tcW w:w="1559" w:type="dxa"/>
          </w:tcPr>
          <w:p w:rsidR="00DC7F81" w:rsidRPr="00197196" w:rsidRDefault="00FF4692" w:rsidP="0050497C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50497C"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06 360</w:t>
            </w:r>
          </w:p>
        </w:tc>
        <w:tc>
          <w:tcPr>
            <w:tcW w:w="992" w:type="dxa"/>
          </w:tcPr>
          <w:p w:rsidR="00DC7F81" w:rsidRPr="00197196" w:rsidRDefault="00AC7E4E" w:rsidP="0050497C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FF4692"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</w:t>
            </w:r>
            <w:r w:rsidR="0050497C"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01" w:type="dxa"/>
          </w:tcPr>
          <w:p w:rsidR="00DC7F81" w:rsidRPr="00197196" w:rsidRDefault="0050497C" w:rsidP="0050497C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1543</w:t>
            </w:r>
          </w:p>
        </w:tc>
        <w:tc>
          <w:tcPr>
            <w:tcW w:w="1334" w:type="dxa"/>
          </w:tcPr>
          <w:p w:rsidR="00DC7F81" w:rsidRPr="00197196" w:rsidRDefault="0043657B" w:rsidP="0043657B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</w:p>
        </w:tc>
      </w:tr>
    </w:tbl>
    <w:p w:rsidR="00D12A72" w:rsidRPr="00197196" w:rsidRDefault="00D12A72" w:rsidP="00452A83">
      <w:pPr>
        <w:pStyle w:val="ab"/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784B62" w:rsidRPr="00197196" w:rsidRDefault="00B5379E" w:rsidP="00784B62">
      <w:p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 xml:space="preserve">       </w:t>
      </w:r>
      <w:r w:rsidR="00784B62" w:rsidRPr="00197196">
        <w:rPr>
          <w:sz w:val="20"/>
          <w:szCs w:val="20"/>
        </w:rPr>
        <w:t>За 201</w:t>
      </w:r>
      <w:r w:rsidR="00472A87" w:rsidRPr="00197196">
        <w:rPr>
          <w:sz w:val="20"/>
          <w:szCs w:val="20"/>
        </w:rPr>
        <w:t>7</w:t>
      </w:r>
      <w:r w:rsidR="00784B62" w:rsidRPr="00197196">
        <w:rPr>
          <w:sz w:val="20"/>
          <w:szCs w:val="20"/>
        </w:rPr>
        <w:t xml:space="preserve"> год  было проведено  </w:t>
      </w:r>
      <w:r w:rsidR="00472A87" w:rsidRPr="00197196">
        <w:rPr>
          <w:sz w:val="20"/>
          <w:szCs w:val="20"/>
        </w:rPr>
        <w:t>53</w:t>
      </w:r>
      <w:r w:rsidR="00784B62" w:rsidRPr="00197196">
        <w:rPr>
          <w:sz w:val="20"/>
          <w:szCs w:val="20"/>
        </w:rPr>
        <w:t xml:space="preserve"> заседани</w:t>
      </w:r>
      <w:r w:rsidR="00472A87" w:rsidRPr="00197196">
        <w:rPr>
          <w:sz w:val="20"/>
          <w:szCs w:val="20"/>
        </w:rPr>
        <w:t>я</w:t>
      </w:r>
      <w:r w:rsidR="00784B62" w:rsidRPr="00197196">
        <w:rPr>
          <w:sz w:val="20"/>
          <w:szCs w:val="20"/>
        </w:rPr>
        <w:t xml:space="preserve">  Совета  директоров, а наиболее важными решениями, существенно повлиявшими  на деятельность Общества  в отчетном году, являются следующие:</w:t>
      </w:r>
    </w:p>
    <w:p w:rsidR="00784B62" w:rsidRPr="00197196" w:rsidRDefault="00784B62" w:rsidP="00784B62">
      <w:p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1.Решения, связанные с подготовкой и проведением общего годового  собрания акционеров (1</w:t>
      </w:r>
      <w:r w:rsidR="00B5379E" w:rsidRPr="00197196">
        <w:rPr>
          <w:sz w:val="20"/>
          <w:szCs w:val="20"/>
        </w:rPr>
        <w:t>6</w:t>
      </w:r>
      <w:r w:rsidRPr="00197196">
        <w:rPr>
          <w:sz w:val="20"/>
          <w:szCs w:val="20"/>
        </w:rPr>
        <w:t xml:space="preserve"> вопросов)</w:t>
      </w:r>
      <w:r w:rsidR="00B5379E" w:rsidRPr="00197196">
        <w:rPr>
          <w:sz w:val="20"/>
          <w:szCs w:val="20"/>
        </w:rPr>
        <w:t>.</w:t>
      </w:r>
    </w:p>
    <w:p w:rsidR="00784B62" w:rsidRPr="00197196" w:rsidRDefault="00784B62" w:rsidP="00784B62">
      <w:p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2.Решения, определяющие  финансово-экономическую политику Общества (утверждение бизнес-планов, инвестиционной программы и планов развития Общества)(6</w:t>
      </w:r>
      <w:r w:rsidR="00472A87" w:rsidRPr="00197196">
        <w:rPr>
          <w:sz w:val="20"/>
          <w:szCs w:val="20"/>
        </w:rPr>
        <w:t>8</w:t>
      </w:r>
      <w:r w:rsidR="00B5379E" w:rsidRPr="00197196">
        <w:rPr>
          <w:sz w:val="20"/>
          <w:szCs w:val="20"/>
        </w:rPr>
        <w:t xml:space="preserve"> </w:t>
      </w:r>
      <w:r w:rsidRPr="00197196">
        <w:rPr>
          <w:sz w:val="20"/>
          <w:szCs w:val="20"/>
        </w:rPr>
        <w:t xml:space="preserve"> вопрос</w:t>
      </w:r>
      <w:r w:rsidR="00B5379E" w:rsidRPr="00197196">
        <w:rPr>
          <w:sz w:val="20"/>
          <w:szCs w:val="20"/>
        </w:rPr>
        <w:t>ов</w:t>
      </w:r>
      <w:r w:rsidRPr="00197196">
        <w:rPr>
          <w:sz w:val="20"/>
          <w:szCs w:val="20"/>
        </w:rPr>
        <w:t>)</w:t>
      </w:r>
      <w:r w:rsidR="00B5379E" w:rsidRPr="00197196">
        <w:rPr>
          <w:sz w:val="20"/>
          <w:szCs w:val="20"/>
        </w:rPr>
        <w:t>.</w:t>
      </w:r>
    </w:p>
    <w:p w:rsidR="00784B62" w:rsidRPr="00197196" w:rsidRDefault="00784B62" w:rsidP="00784B62">
      <w:p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3.Решения, связанные с деятельностью исполнительных и контрольных органов управления Обществом (заслушивание  отчетов исполнительных органов о результатах деятельности  Общества)(</w:t>
      </w:r>
      <w:r w:rsidR="00472A87" w:rsidRPr="00197196">
        <w:rPr>
          <w:sz w:val="20"/>
          <w:szCs w:val="20"/>
        </w:rPr>
        <w:t>2</w:t>
      </w:r>
      <w:r w:rsidR="00B5379E" w:rsidRPr="00197196">
        <w:rPr>
          <w:sz w:val="20"/>
          <w:szCs w:val="20"/>
        </w:rPr>
        <w:t>3</w:t>
      </w:r>
      <w:r w:rsidRPr="00197196">
        <w:rPr>
          <w:sz w:val="20"/>
          <w:szCs w:val="20"/>
        </w:rPr>
        <w:t xml:space="preserve"> вопрос</w:t>
      </w:r>
      <w:r w:rsidR="00472A87" w:rsidRPr="00197196">
        <w:rPr>
          <w:sz w:val="20"/>
          <w:szCs w:val="20"/>
        </w:rPr>
        <w:t>а</w:t>
      </w:r>
      <w:r w:rsidRPr="00197196">
        <w:rPr>
          <w:sz w:val="20"/>
          <w:szCs w:val="20"/>
        </w:rPr>
        <w:t>)</w:t>
      </w:r>
      <w:r w:rsidR="00B5379E" w:rsidRPr="00197196">
        <w:rPr>
          <w:sz w:val="20"/>
          <w:szCs w:val="20"/>
        </w:rPr>
        <w:t>.</w:t>
      </w:r>
    </w:p>
    <w:p w:rsidR="00784B62" w:rsidRPr="00197196" w:rsidRDefault="00784B62" w:rsidP="00784B62">
      <w:p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 xml:space="preserve">4.Решения, связанные с деятельностью кадровой службы Общества и управления персоналом </w:t>
      </w:r>
      <w:proofErr w:type="gramStart"/>
      <w:r w:rsidRPr="00197196">
        <w:rPr>
          <w:sz w:val="20"/>
          <w:szCs w:val="20"/>
        </w:rPr>
        <w:t xml:space="preserve">( </w:t>
      </w:r>
      <w:proofErr w:type="gramEnd"/>
      <w:r w:rsidR="00B5379E" w:rsidRPr="00197196">
        <w:rPr>
          <w:sz w:val="20"/>
          <w:szCs w:val="20"/>
        </w:rPr>
        <w:t>2</w:t>
      </w:r>
      <w:r w:rsidR="00472A87" w:rsidRPr="00197196">
        <w:rPr>
          <w:sz w:val="20"/>
          <w:szCs w:val="20"/>
        </w:rPr>
        <w:t>3</w:t>
      </w:r>
      <w:r w:rsidR="00B5379E" w:rsidRPr="00197196">
        <w:rPr>
          <w:sz w:val="20"/>
          <w:szCs w:val="20"/>
        </w:rPr>
        <w:t xml:space="preserve"> в</w:t>
      </w:r>
      <w:r w:rsidRPr="00197196">
        <w:rPr>
          <w:sz w:val="20"/>
          <w:szCs w:val="20"/>
        </w:rPr>
        <w:t>о</w:t>
      </w:r>
      <w:r w:rsidR="00472A87" w:rsidRPr="00197196">
        <w:rPr>
          <w:sz w:val="20"/>
          <w:szCs w:val="20"/>
        </w:rPr>
        <w:t>проса</w:t>
      </w:r>
      <w:r w:rsidRPr="00197196">
        <w:rPr>
          <w:sz w:val="20"/>
          <w:szCs w:val="20"/>
        </w:rPr>
        <w:t>)</w:t>
      </w:r>
      <w:r w:rsidR="00B5379E" w:rsidRPr="00197196">
        <w:rPr>
          <w:sz w:val="20"/>
          <w:szCs w:val="20"/>
        </w:rPr>
        <w:t>.</w:t>
      </w:r>
    </w:p>
    <w:p w:rsidR="00472A87" w:rsidRPr="00197196" w:rsidRDefault="00472A87" w:rsidP="00784B62">
      <w:p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5.Увеличение Уставного капитала дочерних обществ (5 вопросов).</w:t>
      </w:r>
    </w:p>
    <w:p w:rsidR="00374672" w:rsidRPr="00197196" w:rsidRDefault="00472A87" w:rsidP="00784B62">
      <w:p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6.</w:t>
      </w:r>
      <w:r w:rsidR="00374672" w:rsidRPr="00197196">
        <w:rPr>
          <w:sz w:val="20"/>
          <w:szCs w:val="20"/>
        </w:rPr>
        <w:t>Внесение изменений в учредительные документы (40 вопросов).</w:t>
      </w:r>
    </w:p>
    <w:p w:rsidR="00374672" w:rsidRPr="00197196" w:rsidRDefault="00374672" w:rsidP="00784B62">
      <w:p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lastRenderedPageBreak/>
        <w:t>7.Изменение наименования ДО (14 вопросов).</w:t>
      </w:r>
    </w:p>
    <w:p w:rsidR="00EC6BED" w:rsidRPr="00197196" w:rsidRDefault="00EC6BED" w:rsidP="00784B62">
      <w:p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8.Согласие на совершение сделок (4 вопроса).</w:t>
      </w:r>
    </w:p>
    <w:p w:rsidR="00472A87" w:rsidRPr="00197196" w:rsidRDefault="00EC6BED" w:rsidP="00784B62">
      <w:p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9</w:t>
      </w:r>
      <w:r w:rsidR="00374672" w:rsidRPr="00197196">
        <w:rPr>
          <w:sz w:val="20"/>
          <w:szCs w:val="20"/>
        </w:rPr>
        <w:t xml:space="preserve">.Процедурные и прочие вопросы </w:t>
      </w:r>
    </w:p>
    <w:p w:rsidR="00784B62" w:rsidRPr="00197196" w:rsidRDefault="00784B62" w:rsidP="00784B62">
      <w:pPr>
        <w:spacing w:line="360" w:lineRule="auto"/>
        <w:ind w:firstLine="567"/>
        <w:jc w:val="both"/>
        <w:rPr>
          <w:sz w:val="20"/>
          <w:szCs w:val="20"/>
        </w:rPr>
      </w:pPr>
      <w:r w:rsidRPr="00197196">
        <w:rPr>
          <w:sz w:val="20"/>
          <w:szCs w:val="20"/>
        </w:rPr>
        <w:t xml:space="preserve">Совет директоров руководствовался в своей деятельности федеральным законом  «Об акционерных обществах», Гражданским Кодексом и другими правовыми актами Российской Федерации, Уставом АО «Стронег», Положением о Совете директоров.            В его компетенции было определение приоритетных направлений развития общества на долгосрочную перспективу,  направленных на достижение основной цели  - извлечение прибыли, как основного источника средств, а также обеспечение контроля за финансово-хозяйственной деятельностью общества. </w:t>
      </w:r>
    </w:p>
    <w:p w:rsidR="00784B62" w:rsidRPr="00197196" w:rsidRDefault="00B5379E" w:rsidP="00784B62">
      <w:p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 xml:space="preserve">           </w:t>
      </w:r>
      <w:r w:rsidR="00784B62" w:rsidRPr="00197196">
        <w:rPr>
          <w:sz w:val="20"/>
          <w:szCs w:val="20"/>
        </w:rPr>
        <w:t>Вся деятельность Совета директоров  в отчетном году остается прозрачной для акционеров, поскольку все протоколы заседаний Совета директоров  доступны любому акционеру общества по его запросу  и  решения  Совета  директоров отражаются на сайте Общества в сети Интернет.</w:t>
      </w:r>
    </w:p>
    <w:p w:rsidR="00784B62" w:rsidRPr="00197196" w:rsidRDefault="00B5379E" w:rsidP="00784B62">
      <w:p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 xml:space="preserve">          </w:t>
      </w:r>
      <w:r w:rsidR="00784B62" w:rsidRPr="00197196">
        <w:rPr>
          <w:sz w:val="20"/>
          <w:szCs w:val="20"/>
        </w:rPr>
        <w:t>Деятельность Совета директоров  была организована в соответствии  с утвержденным  планом работы, исполнение решений регулярно контролировалось. Не</w:t>
      </w:r>
      <w:r w:rsidR="00EC6BED" w:rsidRPr="00197196">
        <w:rPr>
          <w:sz w:val="20"/>
          <w:szCs w:val="20"/>
        </w:rPr>
        <w:t xml:space="preserve"> </w:t>
      </w:r>
      <w:r w:rsidR="00784B62" w:rsidRPr="00197196">
        <w:rPr>
          <w:sz w:val="20"/>
          <w:szCs w:val="20"/>
        </w:rPr>
        <w:t>исполнен</w:t>
      </w:r>
      <w:r w:rsidR="00EC6BED" w:rsidRPr="00197196">
        <w:rPr>
          <w:sz w:val="20"/>
          <w:szCs w:val="20"/>
        </w:rPr>
        <w:t>о 1  решение по учреждению ООО «</w:t>
      </w:r>
      <w:proofErr w:type="spellStart"/>
      <w:r w:rsidR="00EC6BED" w:rsidRPr="00197196">
        <w:rPr>
          <w:sz w:val="20"/>
          <w:szCs w:val="20"/>
        </w:rPr>
        <w:t>Нефтеспецстрой</w:t>
      </w:r>
      <w:proofErr w:type="spellEnd"/>
      <w:r w:rsidR="00EC6BED" w:rsidRPr="00197196">
        <w:rPr>
          <w:sz w:val="20"/>
          <w:szCs w:val="20"/>
        </w:rPr>
        <w:t xml:space="preserve">» в </w:t>
      </w:r>
      <w:proofErr w:type="spellStart"/>
      <w:r w:rsidR="00EC6BED" w:rsidRPr="00197196">
        <w:rPr>
          <w:sz w:val="20"/>
          <w:szCs w:val="20"/>
        </w:rPr>
        <w:t>г</w:t>
      </w:r>
      <w:proofErr w:type="gramStart"/>
      <w:r w:rsidR="00EC6BED" w:rsidRPr="00197196">
        <w:rPr>
          <w:sz w:val="20"/>
          <w:szCs w:val="20"/>
        </w:rPr>
        <w:t>.Н</w:t>
      </w:r>
      <w:proofErr w:type="gramEnd"/>
      <w:r w:rsidR="00EC6BED" w:rsidRPr="00197196">
        <w:rPr>
          <w:sz w:val="20"/>
          <w:szCs w:val="20"/>
        </w:rPr>
        <w:t>ефтекамске</w:t>
      </w:r>
      <w:proofErr w:type="spellEnd"/>
      <w:r w:rsidR="00784B62" w:rsidRPr="00197196">
        <w:rPr>
          <w:sz w:val="20"/>
          <w:szCs w:val="20"/>
        </w:rPr>
        <w:t>.</w:t>
      </w:r>
    </w:p>
    <w:p w:rsidR="001601F7" w:rsidRPr="00197196" w:rsidRDefault="001601F7" w:rsidP="00784B62">
      <w:pPr>
        <w:pStyle w:val="ab"/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601F7" w:rsidRPr="00197196" w:rsidRDefault="001601F7" w:rsidP="006E3604">
      <w:pPr>
        <w:pStyle w:val="ab"/>
        <w:tabs>
          <w:tab w:val="left" w:pos="0"/>
        </w:tabs>
        <w:suppressAutoHyphens w:val="0"/>
        <w:spacing w:after="200" w:line="360" w:lineRule="auto"/>
        <w:ind w:left="0"/>
        <w:jc w:val="center"/>
        <w:rPr>
          <w:b/>
          <w:sz w:val="20"/>
          <w:szCs w:val="20"/>
        </w:rPr>
      </w:pPr>
      <w:proofErr w:type="gramStart"/>
      <w:r w:rsidRPr="00197196">
        <w:rPr>
          <w:b/>
          <w:sz w:val="20"/>
          <w:szCs w:val="20"/>
          <w:lang w:val="en-US"/>
        </w:rPr>
        <w:t>Y</w:t>
      </w:r>
      <w:r w:rsidRPr="00197196">
        <w:rPr>
          <w:b/>
          <w:sz w:val="20"/>
          <w:szCs w:val="20"/>
        </w:rPr>
        <w:t>. Информация об объеме каждого из энергоресурсов, использованных в отчетном году.</w:t>
      </w:r>
      <w:proofErr w:type="gramEnd"/>
    </w:p>
    <w:p w:rsidR="00EF5662" w:rsidRPr="00197196" w:rsidRDefault="007D30B3" w:rsidP="006E3604">
      <w:pPr>
        <w:pStyle w:val="ab"/>
        <w:tabs>
          <w:tab w:val="left" w:pos="0"/>
        </w:tabs>
        <w:suppressAutoHyphens w:val="0"/>
        <w:spacing w:after="200" w:line="360" w:lineRule="auto"/>
        <w:ind w:left="0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А) Объем энергетических ресурсов, использованных в 2017г. АО «Стронег»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12"/>
        <w:gridCol w:w="1629"/>
        <w:gridCol w:w="1176"/>
        <w:gridCol w:w="1495"/>
      </w:tblGrid>
      <w:tr w:rsidR="00A83D65" w:rsidRPr="00197196" w:rsidTr="00A83D65">
        <w:tc>
          <w:tcPr>
            <w:tcW w:w="4678" w:type="dxa"/>
          </w:tcPr>
          <w:p w:rsidR="001601F7" w:rsidRPr="00197196" w:rsidRDefault="00A83D65" w:rsidP="00A83D65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Вид энергетического ресурса</w:t>
            </w:r>
          </w:p>
        </w:tc>
        <w:tc>
          <w:tcPr>
            <w:tcW w:w="2126" w:type="dxa"/>
          </w:tcPr>
          <w:p w:rsidR="001601F7" w:rsidRPr="00197196" w:rsidRDefault="00A83D65" w:rsidP="00A83D65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Объем потребления в натуральном выражении</w:t>
            </w:r>
          </w:p>
        </w:tc>
        <w:tc>
          <w:tcPr>
            <w:tcW w:w="993" w:type="dxa"/>
          </w:tcPr>
          <w:p w:rsidR="001601F7" w:rsidRPr="00197196" w:rsidRDefault="00A83D65" w:rsidP="00A83D65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665" w:type="dxa"/>
          </w:tcPr>
          <w:p w:rsidR="001601F7" w:rsidRPr="00197196" w:rsidRDefault="00A83D65" w:rsidP="00A83D65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Объем потребления, тыс. руб.</w:t>
            </w:r>
          </w:p>
        </w:tc>
      </w:tr>
      <w:tr w:rsidR="00A83D65" w:rsidRPr="00197196" w:rsidTr="00A83D65">
        <w:tc>
          <w:tcPr>
            <w:tcW w:w="4678" w:type="dxa"/>
          </w:tcPr>
          <w:p w:rsidR="001601F7" w:rsidRPr="00197196" w:rsidRDefault="00A83D65" w:rsidP="00784B62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Тепловая энергия</w:t>
            </w:r>
          </w:p>
        </w:tc>
        <w:tc>
          <w:tcPr>
            <w:tcW w:w="2126" w:type="dxa"/>
          </w:tcPr>
          <w:p w:rsidR="001601F7" w:rsidRPr="00197196" w:rsidRDefault="00A83D65" w:rsidP="00464E84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464E84"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3" w:type="dxa"/>
          </w:tcPr>
          <w:p w:rsidR="001601F7" w:rsidRPr="00197196" w:rsidRDefault="00A83D65" w:rsidP="00A83D65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Гкал.</w:t>
            </w:r>
          </w:p>
        </w:tc>
        <w:tc>
          <w:tcPr>
            <w:tcW w:w="1665" w:type="dxa"/>
          </w:tcPr>
          <w:p w:rsidR="001601F7" w:rsidRPr="00197196" w:rsidRDefault="00A83D65" w:rsidP="00464E84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464E84"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</w:tr>
      <w:tr w:rsidR="00A83D65" w:rsidRPr="00197196" w:rsidTr="00A83D65">
        <w:tc>
          <w:tcPr>
            <w:tcW w:w="4678" w:type="dxa"/>
          </w:tcPr>
          <w:p w:rsidR="001601F7" w:rsidRPr="00197196" w:rsidRDefault="00A83D65" w:rsidP="00784B62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Электрическая энергия</w:t>
            </w:r>
          </w:p>
        </w:tc>
        <w:tc>
          <w:tcPr>
            <w:tcW w:w="2126" w:type="dxa"/>
          </w:tcPr>
          <w:p w:rsidR="001601F7" w:rsidRPr="00197196" w:rsidRDefault="00464E84" w:rsidP="00464E84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94 210</w:t>
            </w:r>
          </w:p>
        </w:tc>
        <w:tc>
          <w:tcPr>
            <w:tcW w:w="993" w:type="dxa"/>
          </w:tcPr>
          <w:p w:rsidR="001601F7" w:rsidRPr="00197196" w:rsidRDefault="00A83D65" w:rsidP="00A83D65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кВт</w:t>
            </w:r>
            <w:proofErr w:type="gramStart"/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65" w:type="dxa"/>
          </w:tcPr>
          <w:p w:rsidR="001601F7" w:rsidRPr="00197196" w:rsidRDefault="00464E84" w:rsidP="00464E84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398,3</w:t>
            </w:r>
          </w:p>
        </w:tc>
      </w:tr>
      <w:tr w:rsidR="00A83D65" w:rsidRPr="00197196" w:rsidTr="00A83D65">
        <w:tc>
          <w:tcPr>
            <w:tcW w:w="4678" w:type="dxa"/>
          </w:tcPr>
          <w:p w:rsidR="001601F7" w:rsidRPr="00197196" w:rsidRDefault="00A83D65" w:rsidP="00784B62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Бензин автомобильный</w:t>
            </w:r>
          </w:p>
        </w:tc>
        <w:tc>
          <w:tcPr>
            <w:tcW w:w="2126" w:type="dxa"/>
          </w:tcPr>
          <w:p w:rsidR="001601F7" w:rsidRPr="00197196" w:rsidRDefault="00464E84" w:rsidP="00464E84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993" w:type="dxa"/>
          </w:tcPr>
          <w:p w:rsidR="001601F7" w:rsidRPr="00197196" w:rsidRDefault="00A83D65" w:rsidP="00A83D65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</w:t>
            </w:r>
          </w:p>
        </w:tc>
        <w:tc>
          <w:tcPr>
            <w:tcW w:w="1665" w:type="dxa"/>
          </w:tcPr>
          <w:p w:rsidR="001601F7" w:rsidRPr="00197196" w:rsidRDefault="00464E84" w:rsidP="00464E84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299</w:t>
            </w:r>
          </w:p>
        </w:tc>
      </w:tr>
    </w:tbl>
    <w:tbl>
      <w:tblPr>
        <w:tblW w:w="13169" w:type="dxa"/>
        <w:tblInd w:w="93" w:type="dxa"/>
        <w:tblLook w:val="04A0" w:firstRow="1" w:lastRow="0" w:firstColumn="1" w:lastColumn="0" w:noHBand="0" w:noVBand="1"/>
      </w:tblPr>
      <w:tblGrid>
        <w:gridCol w:w="13169"/>
      </w:tblGrid>
      <w:tr w:rsidR="003F5EDA" w:rsidRPr="00197196" w:rsidTr="003F5EDA">
        <w:trPr>
          <w:trHeight w:val="375"/>
        </w:trPr>
        <w:tc>
          <w:tcPr>
            <w:tcW w:w="1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218" w:rsidRPr="00197196" w:rsidRDefault="00876218" w:rsidP="00464E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97196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Б) Объем энергетических ресурсов, использованных дочерними обществами</w:t>
            </w:r>
          </w:p>
          <w:p w:rsidR="003F5EDA" w:rsidRPr="00197196" w:rsidRDefault="00876218" w:rsidP="00464E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97196">
              <w:rPr>
                <w:bCs/>
                <w:color w:val="000000"/>
                <w:sz w:val="20"/>
                <w:szCs w:val="20"/>
                <w:lang w:eastAsia="ru-RU"/>
              </w:rPr>
              <w:t xml:space="preserve"> консолидировано.</w:t>
            </w:r>
          </w:p>
          <w:p w:rsidR="003F5EDA" w:rsidRPr="00197196" w:rsidRDefault="003F5EDA" w:rsidP="00464E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6707" w:type="dxa"/>
              <w:tblLook w:val="04A0" w:firstRow="1" w:lastRow="0" w:firstColumn="1" w:lastColumn="0" w:noHBand="0" w:noVBand="1"/>
            </w:tblPr>
            <w:tblGrid>
              <w:gridCol w:w="2596"/>
              <w:gridCol w:w="1843"/>
              <w:gridCol w:w="850"/>
              <w:gridCol w:w="1418"/>
            </w:tblGrid>
            <w:tr w:rsidR="003F5EDA" w:rsidRPr="00197196" w:rsidTr="006E3604">
              <w:trPr>
                <w:trHeight w:val="915"/>
              </w:trPr>
              <w:tc>
                <w:tcPr>
                  <w:tcW w:w="259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65778E" w:rsidP="0065778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Вид энергетического ресурса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65778E" w:rsidP="0065778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="003F5EDA" w:rsidRPr="0019719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бъем в натуральном выражении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65778E" w:rsidP="0065778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="003F5EDA" w:rsidRPr="0019719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бъем потребления в тыс. руб.</w:t>
                  </w:r>
                </w:p>
              </w:tc>
            </w:tr>
            <w:tr w:rsidR="003F5EDA" w:rsidRPr="00197196" w:rsidTr="006E3604">
              <w:trPr>
                <w:trHeight w:val="30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F5EDA" w:rsidRPr="00197196" w:rsidTr="006E3604">
              <w:trPr>
                <w:trHeight w:val="499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65778E" w:rsidP="003F5ED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r w:rsidR="003F5EDA"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епловая энергия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5087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Г/кал.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6453,4</w:t>
                  </w:r>
                </w:p>
              </w:tc>
            </w:tr>
            <w:tr w:rsidR="003F5EDA" w:rsidRPr="00197196" w:rsidTr="006E3604">
              <w:trPr>
                <w:trHeight w:val="499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65778E" w:rsidP="003F5ED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Э</w:t>
                  </w:r>
                  <w:r w:rsidR="003F5EDA"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лектрическая энергия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5459601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кВт</w:t>
                  </w:r>
                  <w:proofErr w:type="gramStart"/>
                  <w:r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.ч</w:t>
                  </w:r>
                  <w:proofErr w:type="spellEnd"/>
                  <w:proofErr w:type="gramEnd"/>
                  <w:r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16297,5</w:t>
                  </w:r>
                </w:p>
              </w:tc>
            </w:tr>
            <w:tr w:rsidR="003F5EDA" w:rsidRPr="00197196" w:rsidTr="006E3604">
              <w:trPr>
                <w:trHeight w:val="499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65778E" w:rsidP="0065778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  <w:r w:rsidR="003F5EDA"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ензин автомобильный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116,6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т.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4718,7</w:t>
                  </w:r>
                </w:p>
              </w:tc>
            </w:tr>
            <w:tr w:rsidR="003F5EDA" w:rsidRPr="00197196" w:rsidTr="006E3604">
              <w:trPr>
                <w:trHeight w:val="499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65778E" w:rsidP="0065778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="003F5EDA"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изельное топливо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т.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14633,8</w:t>
                  </w:r>
                </w:p>
              </w:tc>
            </w:tr>
            <w:tr w:rsidR="003F5EDA" w:rsidRPr="00197196" w:rsidTr="006E3604">
              <w:trPr>
                <w:trHeight w:val="499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65778E" w:rsidP="0065778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3F5EDA"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аз горючий природный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proofErr w:type="gramStart"/>
                  <w:r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3422,9</w:t>
                  </w:r>
                </w:p>
              </w:tc>
            </w:tr>
            <w:tr w:rsidR="003F5EDA" w:rsidRPr="00197196" w:rsidTr="006E3604">
              <w:trPr>
                <w:trHeight w:val="499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197196" w:rsidRDefault="003F5EDA" w:rsidP="003F5EDA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9719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3F5EDA" w:rsidRPr="00197196" w:rsidRDefault="003F5EDA" w:rsidP="00464E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3C51" w:rsidRPr="00197196" w:rsidRDefault="00DC7F81" w:rsidP="006E3604">
      <w:pPr>
        <w:pStyle w:val="ab"/>
        <w:tabs>
          <w:tab w:val="left" w:pos="0"/>
        </w:tabs>
        <w:suppressAutoHyphens w:val="0"/>
        <w:spacing w:after="200" w:line="360" w:lineRule="auto"/>
        <w:jc w:val="both"/>
        <w:rPr>
          <w:b/>
          <w:sz w:val="20"/>
          <w:szCs w:val="20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   </w:t>
      </w:r>
      <w:proofErr w:type="gramStart"/>
      <w:r w:rsidR="00AA589D" w:rsidRPr="00197196">
        <w:rPr>
          <w:b/>
          <w:sz w:val="20"/>
          <w:szCs w:val="20"/>
          <w:lang w:val="en-US"/>
        </w:rPr>
        <w:t>Y</w:t>
      </w:r>
      <w:r w:rsidR="00EF5662" w:rsidRPr="00197196">
        <w:rPr>
          <w:b/>
          <w:sz w:val="20"/>
          <w:szCs w:val="20"/>
          <w:lang w:val="en-US"/>
        </w:rPr>
        <w:t>I</w:t>
      </w:r>
      <w:r w:rsidR="00AA589D" w:rsidRPr="00197196">
        <w:rPr>
          <w:b/>
          <w:sz w:val="20"/>
          <w:szCs w:val="20"/>
        </w:rPr>
        <w:t>.</w:t>
      </w:r>
      <w:r w:rsidR="00D93C51" w:rsidRPr="00197196">
        <w:rPr>
          <w:b/>
          <w:sz w:val="20"/>
          <w:szCs w:val="20"/>
        </w:rPr>
        <w:t>Перспективы развития акционерного общества.</w:t>
      </w:r>
      <w:proofErr w:type="gramEnd"/>
    </w:p>
    <w:p w:rsidR="00D93C51" w:rsidRPr="00197196" w:rsidRDefault="00D93C51" w:rsidP="00D93C51">
      <w:pPr>
        <w:jc w:val="center"/>
        <w:rPr>
          <w:b/>
          <w:sz w:val="20"/>
          <w:szCs w:val="20"/>
          <w:u w:val="single"/>
        </w:rPr>
      </w:pPr>
    </w:p>
    <w:p w:rsidR="00D93C51" w:rsidRPr="00197196" w:rsidRDefault="00D93C51" w:rsidP="00A46F0E">
      <w:p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 xml:space="preserve">       В настоящее время разработан АО «Стронег» на 201</w:t>
      </w:r>
      <w:r w:rsidR="0032675D" w:rsidRPr="00197196">
        <w:rPr>
          <w:sz w:val="20"/>
          <w:szCs w:val="20"/>
        </w:rPr>
        <w:t>8</w:t>
      </w:r>
      <w:r w:rsidRPr="00197196">
        <w:rPr>
          <w:sz w:val="20"/>
          <w:szCs w:val="20"/>
        </w:rPr>
        <w:t xml:space="preserve"> год, который включает в себя достижение следующих финансово-экономических показателей:</w:t>
      </w:r>
    </w:p>
    <w:p w:rsidR="00D93C51" w:rsidRPr="00197196" w:rsidRDefault="00D93C51" w:rsidP="00A46F0E">
      <w:pPr>
        <w:spacing w:line="360" w:lineRule="auto"/>
        <w:jc w:val="both"/>
        <w:rPr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60"/>
        <w:gridCol w:w="1536"/>
        <w:gridCol w:w="1550"/>
        <w:gridCol w:w="874"/>
      </w:tblGrid>
      <w:tr w:rsidR="00D618D5" w:rsidRPr="00197196" w:rsidTr="00EF5662">
        <w:tc>
          <w:tcPr>
            <w:tcW w:w="4218" w:type="dxa"/>
          </w:tcPr>
          <w:p w:rsidR="00D93C51" w:rsidRPr="00197196" w:rsidRDefault="00D93C51" w:rsidP="00A46F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9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</w:tcPr>
          <w:p w:rsidR="00D93C51" w:rsidRPr="00197196" w:rsidRDefault="00D93C51" w:rsidP="00436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9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3657B" w:rsidRPr="0019719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97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</w:tcPr>
          <w:p w:rsidR="00D93C51" w:rsidRPr="00197196" w:rsidRDefault="00D93C51" w:rsidP="00436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9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3657B" w:rsidRPr="0019719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97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99" w:type="dxa"/>
          </w:tcPr>
          <w:p w:rsidR="00D93C51" w:rsidRPr="00197196" w:rsidRDefault="00D93C51" w:rsidP="00A46F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9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618D5" w:rsidRPr="00197196" w:rsidTr="00EF5662">
        <w:tc>
          <w:tcPr>
            <w:tcW w:w="4218" w:type="dxa"/>
          </w:tcPr>
          <w:p w:rsidR="00D93C51" w:rsidRPr="00197196" w:rsidRDefault="00D93C51" w:rsidP="00A46F0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</w:rPr>
              <w:t>Выручка, т. руб.</w:t>
            </w:r>
          </w:p>
        </w:tc>
        <w:tc>
          <w:tcPr>
            <w:tcW w:w="2126" w:type="dxa"/>
          </w:tcPr>
          <w:p w:rsidR="00D93C51" w:rsidRPr="00197196" w:rsidRDefault="00D93C51" w:rsidP="00D618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8D5" w:rsidRPr="00197196">
              <w:rPr>
                <w:rFonts w:ascii="Times New Roman" w:hAnsi="Times New Roman" w:cs="Times New Roman"/>
                <w:sz w:val="20"/>
                <w:szCs w:val="20"/>
              </w:rPr>
              <w:t> 047 505</w:t>
            </w:r>
          </w:p>
        </w:tc>
        <w:tc>
          <w:tcPr>
            <w:tcW w:w="2127" w:type="dxa"/>
          </w:tcPr>
          <w:p w:rsidR="00D618D5" w:rsidRPr="00197196" w:rsidRDefault="00D618D5" w:rsidP="00D618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</w:rPr>
              <w:t>1 038 025</w:t>
            </w:r>
          </w:p>
        </w:tc>
        <w:tc>
          <w:tcPr>
            <w:tcW w:w="1099" w:type="dxa"/>
          </w:tcPr>
          <w:p w:rsidR="00D93C51" w:rsidRPr="00197196" w:rsidRDefault="00EF5662" w:rsidP="00D618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618D5" w:rsidRPr="0019719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D618D5" w:rsidRPr="00197196" w:rsidTr="00EF5662">
        <w:tc>
          <w:tcPr>
            <w:tcW w:w="4218" w:type="dxa"/>
          </w:tcPr>
          <w:p w:rsidR="00D93C51" w:rsidRPr="00197196" w:rsidRDefault="00D93C51" w:rsidP="00A46F0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Производительность труда, руб. </w:t>
            </w:r>
          </w:p>
        </w:tc>
        <w:tc>
          <w:tcPr>
            <w:tcW w:w="2126" w:type="dxa"/>
          </w:tcPr>
          <w:p w:rsidR="00D93C51" w:rsidRPr="00197196" w:rsidRDefault="00D93C51" w:rsidP="00D618D5">
            <w:pPr>
              <w:tabs>
                <w:tab w:val="left" w:pos="47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618D5" w:rsidRPr="00197196">
              <w:rPr>
                <w:rFonts w:ascii="Times New Roman" w:hAnsi="Times New Roman" w:cs="Times New Roman"/>
                <w:sz w:val="20"/>
                <w:szCs w:val="20"/>
              </w:rPr>
              <w:t>134 296</w:t>
            </w:r>
          </w:p>
        </w:tc>
        <w:tc>
          <w:tcPr>
            <w:tcW w:w="2127" w:type="dxa"/>
          </w:tcPr>
          <w:p w:rsidR="00D93C51" w:rsidRPr="00197196" w:rsidRDefault="00D618D5" w:rsidP="00D618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</w:rPr>
              <w:t>123 222</w:t>
            </w:r>
          </w:p>
        </w:tc>
        <w:tc>
          <w:tcPr>
            <w:tcW w:w="1099" w:type="dxa"/>
          </w:tcPr>
          <w:p w:rsidR="00D93C51" w:rsidRPr="00197196" w:rsidRDefault="00D618D5" w:rsidP="00D618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D618D5" w:rsidRPr="00197196" w:rsidTr="00EF5662">
        <w:tc>
          <w:tcPr>
            <w:tcW w:w="4218" w:type="dxa"/>
          </w:tcPr>
          <w:p w:rsidR="00D93C51" w:rsidRPr="00197196" w:rsidRDefault="00D93C51" w:rsidP="00A46F0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</w:rPr>
              <w:t>Чистая прибыль, т. руб.</w:t>
            </w:r>
          </w:p>
        </w:tc>
        <w:tc>
          <w:tcPr>
            <w:tcW w:w="2126" w:type="dxa"/>
          </w:tcPr>
          <w:p w:rsidR="00D93C51" w:rsidRPr="00197196" w:rsidRDefault="00D618D5" w:rsidP="00D618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</w:rPr>
              <w:t>7 625</w:t>
            </w:r>
          </w:p>
        </w:tc>
        <w:tc>
          <w:tcPr>
            <w:tcW w:w="2127" w:type="dxa"/>
          </w:tcPr>
          <w:p w:rsidR="00D93C51" w:rsidRPr="00197196" w:rsidRDefault="00D618D5" w:rsidP="00D618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</w:rPr>
              <w:t>7 214</w:t>
            </w:r>
          </w:p>
        </w:tc>
        <w:tc>
          <w:tcPr>
            <w:tcW w:w="1099" w:type="dxa"/>
          </w:tcPr>
          <w:p w:rsidR="00D93C51" w:rsidRPr="00197196" w:rsidRDefault="001225AA" w:rsidP="00D618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618D5" w:rsidRPr="00197196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D618D5" w:rsidRPr="00197196" w:rsidTr="00EF5662">
        <w:tc>
          <w:tcPr>
            <w:tcW w:w="4218" w:type="dxa"/>
          </w:tcPr>
          <w:p w:rsidR="00D93C51" w:rsidRPr="00197196" w:rsidRDefault="00D93C51" w:rsidP="00A46F0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</w:rPr>
              <w:t>Доля на строительном рынке РБ</w:t>
            </w:r>
          </w:p>
        </w:tc>
        <w:tc>
          <w:tcPr>
            <w:tcW w:w="2126" w:type="dxa"/>
          </w:tcPr>
          <w:p w:rsidR="00D93C51" w:rsidRPr="00197196" w:rsidRDefault="00820E3A" w:rsidP="00D618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618D5" w:rsidRPr="001971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25AA" w:rsidRPr="001971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D93C51" w:rsidRPr="00197196" w:rsidRDefault="00D93C51" w:rsidP="0043657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9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3657B" w:rsidRPr="001971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25AA" w:rsidRPr="001971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9" w:type="dxa"/>
          </w:tcPr>
          <w:p w:rsidR="00D93C51" w:rsidRPr="00197196" w:rsidRDefault="00D93C51" w:rsidP="00A46F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3C51" w:rsidRPr="00197196" w:rsidRDefault="00D93C51" w:rsidP="00A46F0E">
      <w:pPr>
        <w:spacing w:line="360" w:lineRule="auto"/>
        <w:jc w:val="both"/>
        <w:rPr>
          <w:color w:val="FF0000"/>
          <w:sz w:val="20"/>
          <w:szCs w:val="20"/>
        </w:rPr>
      </w:pPr>
    </w:p>
    <w:p w:rsidR="00D93C51" w:rsidRPr="00197196" w:rsidRDefault="00D93C51" w:rsidP="00770C5E">
      <w:pPr>
        <w:spacing w:after="240"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 xml:space="preserve">     Для целей достижения планируемых показателей финансово-экономической деятельности АО «Стронег» предполагает осуществить следующие действия:</w:t>
      </w:r>
    </w:p>
    <w:p w:rsidR="00D93C51" w:rsidRPr="00197196" w:rsidRDefault="00D93C51" w:rsidP="00605AC6">
      <w:pPr>
        <w:numPr>
          <w:ilvl w:val="0"/>
          <w:numId w:val="32"/>
        </w:numPr>
        <w:tabs>
          <w:tab w:val="clear" w:pos="2037"/>
          <w:tab w:val="left" w:pos="0"/>
          <w:tab w:val="num" w:pos="709"/>
        </w:tabs>
        <w:suppressAutoHyphens w:val="0"/>
        <w:spacing w:line="360" w:lineRule="auto"/>
        <w:ind w:left="0" w:firstLine="273"/>
        <w:rPr>
          <w:sz w:val="20"/>
          <w:szCs w:val="20"/>
          <w:lang w:eastAsia="ru-RU"/>
        </w:rPr>
      </w:pPr>
      <w:r w:rsidRPr="00197196">
        <w:rPr>
          <w:sz w:val="20"/>
          <w:szCs w:val="20"/>
          <w:lang w:eastAsia="ru-RU"/>
        </w:rPr>
        <w:lastRenderedPageBreak/>
        <w:t>Развитие организационно-экономических основ управления акционерным обществом, направленных на повышение эффективной  финансово-хозяйственной деятельности дочерних предприятий;</w:t>
      </w:r>
    </w:p>
    <w:p w:rsidR="00D93C51" w:rsidRPr="00197196" w:rsidRDefault="00D93C51" w:rsidP="00605AC6">
      <w:pPr>
        <w:numPr>
          <w:ilvl w:val="0"/>
          <w:numId w:val="32"/>
        </w:numPr>
        <w:tabs>
          <w:tab w:val="clear" w:pos="2037"/>
          <w:tab w:val="left" w:pos="0"/>
          <w:tab w:val="num" w:pos="709"/>
        </w:tabs>
        <w:suppressAutoHyphens w:val="0"/>
        <w:spacing w:line="360" w:lineRule="auto"/>
        <w:ind w:left="0" w:firstLine="273"/>
        <w:jc w:val="both"/>
        <w:rPr>
          <w:sz w:val="20"/>
          <w:szCs w:val="20"/>
          <w:lang w:eastAsia="ru-RU"/>
        </w:rPr>
      </w:pPr>
      <w:r w:rsidRPr="00197196">
        <w:rPr>
          <w:sz w:val="20"/>
          <w:szCs w:val="20"/>
          <w:lang w:eastAsia="ru-RU"/>
        </w:rPr>
        <w:t xml:space="preserve">Совершенствование организационной структуры управления обществом применительно к условиям </w:t>
      </w:r>
      <w:r w:rsidR="00EF5662" w:rsidRPr="00197196">
        <w:rPr>
          <w:sz w:val="20"/>
          <w:szCs w:val="20"/>
          <w:lang w:eastAsia="ru-RU"/>
        </w:rPr>
        <w:t>современного рынка</w:t>
      </w:r>
      <w:r w:rsidRPr="00197196">
        <w:rPr>
          <w:sz w:val="20"/>
          <w:szCs w:val="20"/>
          <w:lang w:eastAsia="ru-RU"/>
        </w:rPr>
        <w:t>;</w:t>
      </w:r>
    </w:p>
    <w:p w:rsidR="00D93C51" w:rsidRPr="00197196" w:rsidRDefault="00D93C51" w:rsidP="00605AC6">
      <w:pPr>
        <w:numPr>
          <w:ilvl w:val="0"/>
          <w:numId w:val="32"/>
        </w:numPr>
        <w:tabs>
          <w:tab w:val="clear" w:pos="2037"/>
          <w:tab w:val="left" w:pos="0"/>
          <w:tab w:val="num" w:pos="709"/>
        </w:tabs>
        <w:suppressAutoHyphens w:val="0"/>
        <w:spacing w:line="360" w:lineRule="auto"/>
        <w:ind w:left="0" w:firstLine="273"/>
        <w:jc w:val="both"/>
        <w:rPr>
          <w:sz w:val="20"/>
          <w:szCs w:val="20"/>
          <w:lang w:eastAsia="ru-RU"/>
        </w:rPr>
      </w:pPr>
      <w:r w:rsidRPr="00197196">
        <w:rPr>
          <w:sz w:val="20"/>
          <w:szCs w:val="20"/>
          <w:lang w:eastAsia="ru-RU"/>
        </w:rPr>
        <w:t>Расширение структуры подрядных работ, сфер рынка строительных услуг, внедрение новых методов организаций труда и строительства объектов в местах, отдалённых от дислокации строительных баз.</w:t>
      </w:r>
    </w:p>
    <w:p w:rsidR="00D93C51" w:rsidRPr="00197196" w:rsidRDefault="00D93C51" w:rsidP="00605AC6">
      <w:pPr>
        <w:numPr>
          <w:ilvl w:val="0"/>
          <w:numId w:val="32"/>
        </w:numPr>
        <w:tabs>
          <w:tab w:val="clear" w:pos="2037"/>
          <w:tab w:val="left" w:pos="0"/>
          <w:tab w:val="num" w:pos="709"/>
        </w:tabs>
        <w:suppressAutoHyphens w:val="0"/>
        <w:spacing w:line="360" w:lineRule="auto"/>
        <w:ind w:left="0" w:firstLine="273"/>
        <w:jc w:val="both"/>
        <w:rPr>
          <w:sz w:val="20"/>
          <w:szCs w:val="20"/>
          <w:lang w:eastAsia="ru-RU"/>
        </w:rPr>
      </w:pPr>
      <w:r w:rsidRPr="00197196">
        <w:rPr>
          <w:sz w:val="20"/>
          <w:szCs w:val="20"/>
          <w:lang w:eastAsia="ru-RU"/>
        </w:rPr>
        <w:t>Совершенствование системы ценообразования, договорных отношений, исследование причин низкого платёжеспособного спроса на строительную продукцию, поиск путей организации других видов деятельности, преодоление узкой специализации, диверсификация производства;</w:t>
      </w:r>
    </w:p>
    <w:p w:rsidR="00D93C51" w:rsidRPr="00197196" w:rsidRDefault="00D93C51" w:rsidP="00605AC6">
      <w:pPr>
        <w:numPr>
          <w:ilvl w:val="0"/>
          <w:numId w:val="32"/>
        </w:numPr>
        <w:tabs>
          <w:tab w:val="clear" w:pos="2037"/>
          <w:tab w:val="left" w:pos="0"/>
          <w:tab w:val="num" w:pos="709"/>
        </w:tabs>
        <w:suppressAutoHyphens w:val="0"/>
        <w:spacing w:line="360" w:lineRule="auto"/>
        <w:ind w:left="0" w:firstLine="273"/>
        <w:jc w:val="both"/>
        <w:rPr>
          <w:sz w:val="20"/>
          <w:szCs w:val="20"/>
          <w:lang w:eastAsia="ru-RU"/>
        </w:rPr>
      </w:pPr>
      <w:r w:rsidRPr="00197196">
        <w:rPr>
          <w:sz w:val="20"/>
          <w:szCs w:val="20"/>
          <w:lang w:eastAsia="ru-RU"/>
        </w:rPr>
        <w:t>Оптимизация сбалансированности потенциала производственных мощностей дочерних предприятий, материальных ресурсов, персонала работников, объёма работ, корректировка текущих целей и задач с учётом их адаптации  к изменяющимся условиям рыночной экономики;</w:t>
      </w:r>
    </w:p>
    <w:p w:rsidR="00D93C51" w:rsidRPr="00197196" w:rsidRDefault="00D93C51" w:rsidP="00605AC6">
      <w:pPr>
        <w:numPr>
          <w:ilvl w:val="0"/>
          <w:numId w:val="32"/>
        </w:numPr>
        <w:tabs>
          <w:tab w:val="clear" w:pos="2037"/>
          <w:tab w:val="left" w:pos="0"/>
          <w:tab w:val="num" w:pos="709"/>
        </w:tabs>
        <w:suppressAutoHyphens w:val="0"/>
        <w:spacing w:line="360" w:lineRule="auto"/>
        <w:ind w:left="0" w:firstLine="273"/>
        <w:jc w:val="both"/>
        <w:rPr>
          <w:sz w:val="20"/>
          <w:szCs w:val="20"/>
        </w:rPr>
      </w:pPr>
      <w:r w:rsidRPr="00197196">
        <w:rPr>
          <w:sz w:val="20"/>
          <w:szCs w:val="20"/>
          <w:lang w:eastAsia="ru-RU"/>
        </w:rPr>
        <w:t>Маркетинговые исследования рынка услуг, участие в подрядных торгах на право выполнения строительных работ, заключение выгодных договоров подряда, мотивация труда работников акционерного общества на обеспечение главной цели общества – получение прибыли.</w:t>
      </w:r>
      <w:r w:rsidRPr="00197196">
        <w:rPr>
          <w:sz w:val="20"/>
          <w:szCs w:val="20"/>
          <w:lang w:eastAsia="ru-RU"/>
        </w:rPr>
        <w:tab/>
      </w:r>
    </w:p>
    <w:p w:rsidR="0093632E" w:rsidRPr="00197196" w:rsidRDefault="00F2230D" w:rsidP="00B5379E">
      <w:pPr>
        <w:tabs>
          <w:tab w:val="left" w:pos="0"/>
        </w:tabs>
        <w:suppressAutoHyphens w:val="0"/>
        <w:spacing w:line="360" w:lineRule="auto"/>
        <w:jc w:val="both"/>
        <w:rPr>
          <w:sz w:val="20"/>
          <w:szCs w:val="20"/>
          <w:lang w:eastAsia="ru-RU"/>
        </w:rPr>
      </w:pPr>
      <w:r w:rsidRPr="00197196">
        <w:rPr>
          <w:sz w:val="20"/>
          <w:szCs w:val="20"/>
          <w:lang w:eastAsia="ru-RU"/>
        </w:rPr>
        <w:t xml:space="preserve">          Для достижения поставленных целей акционерным обществом «Стронег» в 201</w:t>
      </w:r>
      <w:r w:rsidR="0043657B" w:rsidRPr="00197196">
        <w:rPr>
          <w:sz w:val="20"/>
          <w:szCs w:val="20"/>
          <w:lang w:eastAsia="ru-RU"/>
        </w:rPr>
        <w:t>8</w:t>
      </w:r>
      <w:r w:rsidRPr="00197196">
        <w:rPr>
          <w:sz w:val="20"/>
          <w:szCs w:val="20"/>
          <w:lang w:eastAsia="ru-RU"/>
        </w:rPr>
        <w:t xml:space="preserve"> году будет применена </w:t>
      </w:r>
      <w:r w:rsidRPr="00197196">
        <w:rPr>
          <w:b/>
          <w:sz w:val="20"/>
          <w:szCs w:val="20"/>
          <w:u w:val="single"/>
          <w:lang w:eastAsia="ru-RU"/>
        </w:rPr>
        <w:t xml:space="preserve">стратегия </w:t>
      </w:r>
      <w:r w:rsidR="00EF5662" w:rsidRPr="00197196">
        <w:rPr>
          <w:b/>
          <w:sz w:val="20"/>
          <w:szCs w:val="20"/>
          <w:u w:val="single"/>
          <w:lang w:eastAsia="ru-RU"/>
        </w:rPr>
        <w:t>ограниченного</w:t>
      </w:r>
      <w:r w:rsidR="00CA38A8" w:rsidRPr="00197196">
        <w:rPr>
          <w:b/>
          <w:sz w:val="20"/>
          <w:szCs w:val="20"/>
          <w:u w:val="single"/>
          <w:lang w:eastAsia="ru-RU"/>
        </w:rPr>
        <w:t xml:space="preserve"> роста</w:t>
      </w:r>
      <w:r w:rsidRPr="00197196">
        <w:rPr>
          <w:b/>
          <w:sz w:val="20"/>
          <w:szCs w:val="20"/>
          <w:u w:val="single"/>
          <w:lang w:eastAsia="ru-RU"/>
        </w:rPr>
        <w:t xml:space="preserve"> объемов производства и экономических показателей</w:t>
      </w:r>
      <w:r w:rsidRPr="00197196">
        <w:rPr>
          <w:sz w:val="20"/>
          <w:szCs w:val="20"/>
          <w:lang w:eastAsia="ru-RU"/>
        </w:rPr>
        <w:t xml:space="preserve"> в динамике развития Общества</w:t>
      </w:r>
    </w:p>
    <w:p w:rsidR="00BB5EF9" w:rsidRPr="00197196" w:rsidRDefault="0093632E" w:rsidP="00B5379E">
      <w:pPr>
        <w:tabs>
          <w:tab w:val="left" w:pos="0"/>
        </w:tabs>
        <w:suppressAutoHyphens w:val="0"/>
        <w:spacing w:line="360" w:lineRule="auto"/>
        <w:jc w:val="both"/>
        <w:rPr>
          <w:sz w:val="20"/>
          <w:szCs w:val="20"/>
          <w:lang w:eastAsia="ru-RU"/>
        </w:rPr>
      </w:pPr>
      <w:r w:rsidRPr="00197196">
        <w:rPr>
          <w:sz w:val="20"/>
          <w:szCs w:val="20"/>
          <w:lang w:eastAsia="ru-RU"/>
        </w:rPr>
        <w:t xml:space="preserve">          Такая стратегическая ориентация </w:t>
      </w:r>
      <w:r w:rsidR="00253087" w:rsidRPr="00197196">
        <w:rPr>
          <w:sz w:val="20"/>
          <w:szCs w:val="20"/>
          <w:lang w:eastAsia="ru-RU"/>
        </w:rPr>
        <w:t xml:space="preserve"> п</w:t>
      </w:r>
      <w:r w:rsidRPr="00197196">
        <w:rPr>
          <w:sz w:val="20"/>
          <w:szCs w:val="20"/>
          <w:lang w:eastAsia="ru-RU"/>
        </w:rPr>
        <w:t>одтвержден</w:t>
      </w:r>
      <w:r w:rsidR="00253087" w:rsidRPr="00197196">
        <w:rPr>
          <w:sz w:val="20"/>
          <w:szCs w:val="20"/>
          <w:lang w:eastAsia="ru-RU"/>
        </w:rPr>
        <w:t>а</w:t>
      </w:r>
      <w:r w:rsidRPr="00197196">
        <w:rPr>
          <w:sz w:val="20"/>
          <w:szCs w:val="20"/>
          <w:lang w:eastAsia="ru-RU"/>
        </w:rPr>
        <w:t xml:space="preserve"> в базовом сценарии прогнозных показателей развития РБ на 201</w:t>
      </w:r>
      <w:r w:rsidR="0043657B" w:rsidRPr="00197196">
        <w:rPr>
          <w:sz w:val="20"/>
          <w:szCs w:val="20"/>
          <w:lang w:eastAsia="ru-RU"/>
        </w:rPr>
        <w:t>8</w:t>
      </w:r>
      <w:r w:rsidRPr="00197196">
        <w:rPr>
          <w:sz w:val="20"/>
          <w:szCs w:val="20"/>
          <w:lang w:eastAsia="ru-RU"/>
        </w:rPr>
        <w:t xml:space="preserve"> год</w:t>
      </w:r>
      <w:r w:rsidR="00253087" w:rsidRPr="00197196">
        <w:rPr>
          <w:sz w:val="20"/>
          <w:szCs w:val="20"/>
          <w:lang w:eastAsia="ru-RU"/>
        </w:rPr>
        <w:t>.</w:t>
      </w:r>
    </w:p>
    <w:p w:rsidR="00253087" w:rsidRPr="00197196" w:rsidRDefault="00253087" w:rsidP="00F2230D">
      <w:pPr>
        <w:tabs>
          <w:tab w:val="left" w:pos="720"/>
        </w:tabs>
        <w:suppressAutoHyphens w:val="0"/>
        <w:spacing w:line="360" w:lineRule="auto"/>
        <w:ind w:left="702"/>
        <w:jc w:val="both"/>
        <w:rPr>
          <w:sz w:val="20"/>
          <w:szCs w:val="20"/>
        </w:rPr>
      </w:pPr>
    </w:p>
    <w:p w:rsidR="00A10B4B" w:rsidRPr="00197196" w:rsidRDefault="00A10B4B" w:rsidP="00A10B4B">
      <w:pPr>
        <w:suppressAutoHyphens w:val="0"/>
        <w:jc w:val="center"/>
        <w:rPr>
          <w:b/>
          <w:sz w:val="20"/>
          <w:szCs w:val="20"/>
          <w:lang w:eastAsia="ru-RU"/>
        </w:rPr>
      </w:pPr>
      <w:r w:rsidRPr="00197196">
        <w:rPr>
          <w:b/>
          <w:sz w:val="20"/>
          <w:szCs w:val="20"/>
          <w:lang w:val="en-US" w:eastAsia="ru-RU"/>
        </w:rPr>
        <w:t>V</w:t>
      </w:r>
      <w:r w:rsidR="00253087" w:rsidRPr="00197196">
        <w:rPr>
          <w:b/>
          <w:sz w:val="20"/>
          <w:szCs w:val="20"/>
          <w:lang w:val="en-US" w:eastAsia="ru-RU"/>
        </w:rPr>
        <w:t>II</w:t>
      </w:r>
      <w:r w:rsidRPr="00197196">
        <w:rPr>
          <w:b/>
          <w:sz w:val="20"/>
          <w:szCs w:val="20"/>
          <w:lang w:eastAsia="ru-RU"/>
        </w:rPr>
        <w:t>. Отчет о выплате объявленных (начисленных дивидендов по акциям акционерного общества</w:t>
      </w:r>
      <w:r w:rsidR="00BB5EF9" w:rsidRPr="00197196">
        <w:rPr>
          <w:b/>
          <w:sz w:val="20"/>
          <w:szCs w:val="20"/>
          <w:lang w:eastAsia="ru-RU"/>
        </w:rPr>
        <w:t>).</w:t>
      </w:r>
    </w:p>
    <w:p w:rsidR="00A10B4B" w:rsidRPr="00197196" w:rsidRDefault="00A10B4B" w:rsidP="00A10B4B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CA38A8" w:rsidRPr="00197196" w:rsidRDefault="00253087" w:rsidP="00B5379E">
      <w:pPr>
        <w:suppressAutoHyphens w:val="0"/>
        <w:rPr>
          <w:sz w:val="20"/>
          <w:szCs w:val="20"/>
          <w:lang w:eastAsia="ru-RU"/>
        </w:rPr>
      </w:pPr>
      <w:r w:rsidRPr="00197196">
        <w:rPr>
          <w:sz w:val="20"/>
          <w:szCs w:val="20"/>
          <w:lang w:eastAsia="ru-RU"/>
        </w:rPr>
        <w:lastRenderedPageBreak/>
        <w:t xml:space="preserve">    </w:t>
      </w:r>
      <w:r w:rsidR="00B5379E" w:rsidRPr="00197196">
        <w:rPr>
          <w:sz w:val="20"/>
          <w:szCs w:val="20"/>
          <w:lang w:eastAsia="ru-RU"/>
        </w:rPr>
        <w:t xml:space="preserve">        </w:t>
      </w:r>
      <w:r w:rsidRPr="00197196">
        <w:rPr>
          <w:sz w:val="20"/>
          <w:szCs w:val="20"/>
          <w:lang w:eastAsia="ru-RU"/>
        </w:rPr>
        <w:t xml:space="preserve"> </w:t>
      </w:r>
      <w:r w:rsidR="00CA38A8" w:rsidRPr="00197196">
        <w:rPr>
          <w:sz w:val="20"/>
          <w:szCs w:val="20"/>
          <w:lang w:eastAsia="ru-RU"/>
        </w:rPr>
        <w:t>В отчетном году обществом производилась выплата дивидендов за следующие периоды:</w:t>
      </w:r>
    </w:p>
    <w:p w:rsidR="00CA38A8" w:rsidRPr="00197196" w:rsidRDefault="00CA38A8" w:rsidP="00B5379E">
      <w:pPr>
        <w:suppressAutoHyphens w:val="0"/>
        <w:rPr>
          <w:sz w:val="20"/>
          <w:szCs w:val="20"/>
          <w:lang w:eastAsia="ru-RU"/>
        </w:rPr>
      </w:pPr>
    </w:p>
    <w:tbl>
      <w:tblPr>
        <w:tblStyle w:val="60"/>
        <w:tblW w:w="0" w:type="auto"/>
        <w:tblInd w:w="0" w:type="dxa"/>
        <w:tblLook w:val="04A0" w:firstRow="1" w:lastRow="0" w:firstColumn="1" w:lastColumn="0" w:noHBand="0" w:noVBand="1"/>
      </w:tblPr>
      <w:tblGrid>
        <w:gridCol w:w="1465"/>
        <w:gridCol w:w="1653"/>
        <w:gridCol w:w="1325"/>
        <w:gridCol w:w="1264"/>
        <w:gridCol w:w="1313"/>
      </w:tblGrid>
      <w:tr w:rsidR="00CA38A8" w:rsidRPr="00197196" w:rsidTr="00605AC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8" w:rsidRPr="00197196" w:rsidRDefault="00CA38A8" w:rsidP="00CA38A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97196">
              <w:rPr>
                <w:sz w:val="20"/>
                <w:szCs w:val="20"/>
                <w:lang w:eastAsia="en-US"/>
              </w:rPr>
              <w:t>Дивидендный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8" w:rsidRPr="00197196" w:rsidRDefault="00CA38A8" w:rsidP="00CA38A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97196">
              <w:rPr>
                <w:sz w:val="20"/>
                <w:szCs w:val="20"/>
                <w:lang w:eastAsia="en-US"/>
              </w:rPr>
              <w:t>Категория (тип)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8" w:rsidRPr="00197196" w:rsidRDefault="00CA38A8" w:rsidP="00CA38A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97196">
              <w:rPr>
                <w:sz w:val="20"/>
                <w:szCs w:val="20"/>
                <w:lang w:eastAsia="en-US"/>
              </w:rPr>
              <w:t>Размер дивидендов на одну акцию (руб. коп.)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8" w:rsidRPr="00197196" w:rsidRDefault="00CA38A8" w:rsidP="00CA38A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97196">
              <w:rPr>
                <w:sz w:val="20"/>
                <w:szCs w:val="20"/>
                <w:lang w:eastAsia="en-US"/>
              </w:rPr>
              <w:t>Всего</w:t>
            </w:r>
          </w:p>
          <w:p w:rsidR="00CA38A8" w:rsidRPr="00197196" w:rsidRDefault="00CA38A8" w:rsidP="00CA38A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97196">
              <w:rPr>
                <w:sz w:val="20"/>
                <w:szCs w:val="20"/>
                <w:lang w:eastAsia="en-US"/>
              </w:rPr>
              <w:t xml:space="preserve"> начислено</w:t>
            </w:r>
          </w:p>
          <w:p w:rsidR="00CA38A8" w:rsidRPr="00197196" w:rsidRDefault="00CA38A8" w:rsidP="00CA38A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97196"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8" w:rsidRPr="00197196" w:rsidRDefault="00CA38A8" w:rsidP="00CA38A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97196">
              <w:rPr>
                <w:sz w:val="20"/>
                <w:szCs w:val="20"/>
                <w:lang w:eastAsia="en-US"/>
              </w:rPr>
              <w:t>Всего выплачено</w:t>
            </w:r>
          </w:p>
          <w:p w:rsidR="00CA38A8" w:rsidRPr="00197196" w:rsidRDefault="00CA38A8" w:rsidP="00CA38A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97196">
              <w:rPr>
                <w:sz w:val="20"/>
                <w:szCs w:val="20"/>
                <w:lang w:eastAsia="en-US"/>
              </w:rPr>
              <w:t>(руб.)</w:t>
            </w:r>
          </w:p>
        </w:tc>
      </w:tr>
      <w:tr w:rsidR="00CA38A8" w:rsidRPr="00197196" w:rsidTr="00605AC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8" w:rsidRPr="00197196" w:rsidRDefault="00CA38A8" w:rsidP="006577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97196">
              <w:rPr>
                <w:sz w:val="20"/>
                <w:szCs w:val="20"/>
                <w:lang w:eastAsia="en-US"/>
              </w:rPr>
              <w:t>201</w:t>
            </w:r>
            <w:r w:rsidR="0065778E" w:rsidRPr="00197196">
              <w:rPr>
                <w:sz w:val="20"/>
                <w:szCs w:val="20"/>
                <w:lang w:eastAsia="en-US"/>
              </w:rPr>
              <w:t>6</w:t>
            </w:r>
            <w:r w:rsidRPr="00197196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8" w:rsidRPr="00197196" w:rsidRDefault="00CA38A8" w:rsidP="00CA38A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97196">
              <w:rPr>
                <w:sz w:val="20"/>
                <w:szCs w:val="20"/>
                <w:lang w:eastAsia="en-US"/>
              </w:rPr>
              <w:t>Обыкновенные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8" w:rsidRPr="00197196" w:rsidRDefault="00CA38A8" w:rsidP="00A23EB3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97196">
              <w:rPr>
                <w:sz w:val="20"/>
                <w:szCs w:val="20"/>
                <w:lang w:eastAsia="en-US"/>
              </w:rPr>
              <w:t xml:space="preserve">2 руб. </w:t>
            </w:r>
            <w:r w:rsidR="00A23EB3" w:rsidRPr="00197196">
              <w:rPr>
                <w:sz w:val="20"/>
                <w:szCs w:val="20"/>
                <w:lang w:eastAsia="en-US"/>
              </w:rPr>
              <w:t>30</w:t>
            </w:r>
            <w:r w:rsidRPr="00197196">
              <w:rPr>
                <w:sz w:val="20"/>
                <w:szCs w:val="20"/>
                <w:lang w:eastAsia="en-US"/>
              </w:rPr>
              <w:t xml:space="preserve"> коп.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8" w:rsidRPr="00197196" w:rsidRDefault="0065778E" w:rsidP="006577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97196">
              <w:rPr>
                <w:sz w:val="20"/>
                <w:szCs w:val="20"/>
                <w:lang w:eastAsia="en-US"/>
              </w:rPr>
              <w:t>818053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8" w:rsidRPr="00197196" w:rsidRDefault="00CA38A8" w:rsidP="002F121B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97196">
              <w:rPr>
                <w:sz w:val="20"/>
                <w:szCs w:val="20"/>
                <w:lang w:eastAsia="en-US"/>
              </w:rPr>
              <w:t>7</w:t>
            </w:r>
            <w:r w:rsidR="002F121B" w:rsidRPr="00197196">
              <w:rPr>
                <w:sz w:val="20"/>
                <w:szCs w:val="20"/>
                <w:lang w:eastAsia="en-US"/>
              </w:rPr>
              <w:t>38 075</w:t>
            </w:r>
          </w:p>
        </w:tc>
      </w:tr>
    </w:tbl>
    <w:p w:rsidR="00CA38A8" w:rsidRPr="00197196" w:rsidRDefault="00CA38A8" w:rsidP="00CA38A8">
      <w:pPr>
        <w:suppressAutoHyphens w:val="0"/>
        <w:jc w:val="both"/>
        <w:rPr>
          <w:sz w:val="20"/>
          <w:szCs w:val="20"/>
          <w:lang w:eastAsia="ru-RU"/>
        </w:rPr>
      </w:pPr>
    </w:p>
    <w:p w:rsidR="00CA38A8" w:rsidRPr="00197196" w:rsidRDefault="00253087" w:rsidP="00CA38A8">
      <w:pPr>
        <w:suppressAutoHyphens w:val="0"/>
        <w:spacing w:line="360" w:lineRule="auto"/>
        <w:jc w:val="both"/>
        <w:rPr>
          <w:sz w:val="20"/>
          <w:szCs w:val="20"/>
          <w:lang w:eastAsia="ru-RU"/>
        </w:rPr>
      </w:pPr>
      <w:r w:rsidRPr="00197196">
        <w:rPr>
          <w:sz w:val="20"/>
          <w:szCs w:val="20"/>
          <w:lang w:eastAsia="ru-RU"/>
        </w:rPr>
        <w:t xml:space="preserve">            </w:t>
      </w:r>
      <w:r w:rsidR="00CA38A8" w:rsidRPr="00197196">
        <w:rPr>
          <w:sz w:val="20"/>
          <w:szCs w:val="20"/>
          <w:lang w:eastAsia="ru-RU"/>
        </w:rPr>
        <w:t>Решение о выплате дивидендов за 201</w:t>
      </w:r>
      <w:r w:rsidR="00A23EB3" w:rsidRPr="00197196">
        <w:rPr>
          <w:sz w:val="20"/>
          <w:szCs w:val="20"/>
          <w:lang w:eastAsia="ru-RU"/>
        </w:rPr>
        <w:t>6</w:t>
      </w:r>
      <w:r w:rsidR="00CA38A8" w:rsidRPr="00197196">
        <w:rPr>
          <w:sz w:val="20"/>
          <w:szCs w:val="20"/>
          <w:lang w:eastAsia="ru-RU"/>
        </w:rPr>
        <w:t xml:space="preserve"> год было принято на годовом общем собрании акционеров по итогам 201</w:t>
      </w:r>
      <w:r w:rsidR="00A23EB3" w:rsidRPr="00197196">
        <w:rPr>
          <w:sz w:val="20"/>
          <w:szCs w:val="20"/>
          <w:lang w:eastAsia="ru-RU"/>
        </w:rPr>
        <w:t>6</w:t>
      </w:r>
      <w:r w:rsidR="00CA38A8" w:rsidRPr="00197196">
        <w:rPr>
          <w:sz w:val="20"/>
          <w:szCs w:val="20"/>
          <w:lang w:eastAsia="ru-RU"/>
        </w:rPr>
        <w:t xml:space="preserve"> года, которое состоялось </w:t>
      </w:r>
      <w:r w:rsidR="00A23EB3" w:rsidRPr="00197196">
        <w:rPr>
          <w:sz w:val="20"/>
          <w:szCs w:val="20"/>
          <w:lang w:eastAsia="ru-RU"/>
        </w:rPr>
        <w:t>26 мая</w:t>
      </w:r>
      <w:r w:rsidR="00CA38A8" w:rsidRPr="00197196">
        <w:rPr>
          <w:sz w:val="20"/>
          <w:szCs w:val="20"/>
          <w:lang w:eastAsia="ru-RU"/>
        </w:rPr>
        <w:t xml:space="preserve"> 201</w:t>
      </w:r>
      <w:r w:rsidR="00A23EB3" w:rsidRPr="00197196">
        <w:rPr>
          <w:sz w:val="20"/>
          <w:szCs w:val="20"/>
          <w:lang w:eastAsia="ru-RU"/>
        </w:rPr>
        <w:t>7</w:t>
      </w:r>
      <w:r w:rsidR="00CA38A8" w:rsidRPr="00197196">
        <w:rPr>
          <w:sz w:val="20"/>
          <w:szCs w:val="20"/>
          <w:lang w:eastAsia="ru-RU"/>
        </w:rPr>
        <w:t xml:space="preserve"> года. Выплата дивидендов осуществляется согласно законодательству в безналичном порядке путем почтового перевода или по личному указанию акционера на лицевой счет. Срок выплаты дивидендов  до </w:t>
      </w:r>
      <w:r w:rsidR="00A23EB3" w:rsidRPr="00197196">
        <w:rPr>
          <w:sz w:val="20"/>
          <w:szCs w:val="20"/>
          <w:lang w:eastAsia="ru-RU"/>
        </w:rPr>
        <w:t>22</w:t>
      </w:r>
      <w:r w:rsidRPr="00197196">
        <w:rPr>
          <w:sz w:val="20"/>
          <w:szCs w:val="20"/>
          <w:lang w:eastAsia="ru-RU"/>
        </w:rPr>
        <w:t xml:space="preserve"> ию</w:t>
      </w:r>
      <w:r w:rsidR="00A23EB3" w:rsidRPr="00197196">
        <w:rPr>
          <w:sz w:val="20"/>
          <w:szCs w:val="20"/>
          <w:lang w:eastAsia="ru-RU"/>
        </w:rPr>
        <w:t>н</w:t>
      </w:r>
      <w:r w:rsidRPr="00197196">
        <w:rPr>
          <w:sz w:val="20"/>
          <w:szCs w:val="20"/>
          <w:lang w:eastAsia="ru-RU"/>
        </w:rPr>
        <w:t>я</w:t>
      </w:r>
      <w:r w:rsidR="00CA38A8" w:rsidRPr="00197196">
        <w:rPr>
          <w:sz w:val="20"/>
          <w:szCs w:val="20"/>
          <w:lang w:eastAsia="ru-RU"/>
        </w:rPr>
        <w:t xml:space="preserve"> 201</w:t>
      </w:r>
      <w:r w:rsidR="00A23EB3" w:rsidRPr="00197196">
        <w:rPr>
          <w:sz w:val="20"/>
          <w:szCs w:val="20"/>
          <w:lang w:eastAsia="ru-RU"/>
        </w:rPr>
        <w:t>7</w:t>
      </w:r>
      <w:r w:rsidR="00CA38A8" w:rsidRPr="00197196">
        <w:rPr>
          <w:sz w:val="20"/>
          <w:szCs w:val="20"/>
          <w:lang w:eastAsia="ru-RU"/>
        </w:rPr>
        <w:t xml:space="preserve"> г.- номинальным держателям,  до </w:t>
      </w:r>
      <w:r w:rsidR="00A23EB3" w:rsidRPr="00197196">
        <w:rPr>
          <w:sz w:val="20"/>
          <w:szCs w:val="20"/>
          <w:lang w:eastAsia="ru-RU"/>
        </w:rPr>
        <w:t>14</w:t>
      </w:r>
      <w:r w:rsidR="00CA38A8" w:rsidRPr="00197196">
        <w:rPr>
          <w:sz w:val="20"/>
          <w:szCs w:val="20"/>
          <w:lang w:eastAsia="ru-RU"/>
        </w:rPr>
        <w:t xml:space="preserve"> июля 201</w:t>
      </w:r>
      <w:r w:rsidR="00A23EB3" w:rsidRPr="00197196">
        <w:rPr>
          <w:sz w:val="20"/>
          <w:szCs w:val="20"/>
          <w:lang w:eastAsia="ru-RU"/>
        </w:rPr>
        <w:t>7</w:t>
      </w:r>
      <w:r w:rsidR="00CA38A8" w:rsidRPr="00197196">
        <w:rPr>
          <w:sz w:val="20"/>
          <w:szCs w:val="20"/>
          <w:lang w:eastAsia="ru-RU"/>
        </w:rPr>
        <w:t xml:space="preserve"> г. – другим зарегистрированным в реестре акционерам.  Неполная выплата Обществом дивидендов за 201</w:t>
      </w:r>
      <w:r w:rsidRPr="00197196">
        <w:rPr>
          <w:sz w:val="20"/>
          <w:szCs w:val="20"/>
          <w:lang w:eastAsia="ru-RU"/>
        </w:rPr>
        <w:t>6</w:t>
      </w:r>
      <w:r w:rsidR="00CA38A8" w:rsidRPr="00197196">
        <w:rPr>
          <w:sz w:val="20"/>
          <w:szCs w:val="20"/>
          <w:lang w:eastAsia="ru-RU"/>
        </w:rPr>
        <w:t xml:space="preserve"> год обусловлена не предоставлением акционерами общества актуальных сведений об адресе их нахождения, проживания реестродержателю общества или непосредственно обществу.</w:t>
      </w:r>
    </w:p>
    <w:p w:rsidR="00AA589D" w:rsidRPr="00197196" w:rsidRDefault="00AA589D" w:rsidP="00A10B4B">
      <w:pPr>
        <w:suppressAutoHyphens w:val="0"/>
        <w:spacing w:line="360" w:lineRule="auto"/>
        <w:jc w:val="both"/>
        <w:rPr>
          <w:sz w:val="20"/>
          <w:szCs w:val="20"/>
          <w:lang w:eastAsia="ru-RU"/>
        </w:rPr>
      </w:pPr>
    </w:p>
    <w:p w:rsidR="00A46F0E" w:rsidRPr="00197196" w:rsidRDefault="00A46F0E" w:rsidP="00A46F0E">
      <w:pPr>
        <w:suppressAutoHyphens w:val="0"/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197196">
        <w:rPr>
          <w:rFonts w:eastAsiaTheme="minorHAnsi"/>
          <w:b/>
          <w:sz w:val="20"/>
          <w:szCs w:val="20"/>
          <w:lang w:val="en-US" w:eastAsia="en-US"/>
        </w:rPr>
        <w:t>VI</w:t>
      </w:r>
      <w:r w:rsidR="00253087" w:rsidRPr="00197196">
        <w:rPr>
          <w:rFonts w:eastAsiaTheme="minorHAnsi"/>
          <w:b/>
          <w:sz w:val="20"/>
          <w:szCs w:val="20"/>
          <w:lang w:val="en-US" w:eastAsia="en-US"/>
        </w:rPr>
        <w:t>II</w:t>
      </w:r>
      <w:r w:rsidRPr="00197196">
        <w:rPr>
          <w:rFonts w:eastAsiaTheme="minorHAnsi"/>
          <w:b/>
          <w:sz w:val="20"/>
          <w:szCs w:val="20"/>
          <w:lang w:eastAsia="en-US"/>
        </w:rPr>
        <w:t xml:space="preserve">. Описание основных факторов риска, </w:t>
      </w:r>
    </w:p>
    <w:p w:rsidR="00A46F0E" w:rsidRPr="00197196" w:rsidRDefault="00A46F0E" w:rsidP="00A46F0E">
      <w:pPr>
        <w:suppressAutoHyphens w:val="0"/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197196">
        <w:rPr>
          <w:rFonts w:eastAsiaTheme="minorHAnsi"/>
          <w:b/>
          <w:sz w:val="20"/>
          <w:szCs w:val="20"/>
          <w:lang w:eastAsia="en-US"/>
        </w:rPr>
        <w:t>связанных с деятельностью АО «Стронег».</w:t>
      </w:r>
    </w:p>
    <w:p w:rsidR="00A46F0E" w:rsidRPr="00197196" w:rsidRDefault="00A46F0E" w:rsidP="00A46F0E">
      <w:pPr>
        <w:spacing w:line="360" w:lineRule="auto"/>
        <w:ind w:firstLine="705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Неопределенности, связанные в ходе осуществления хозяйственной деятельности с возникновением неблагоприятных ситуаций и последствий, характеризуются понятием риска.</w:t>
      </w:r>
    </w:p>
    <w:p w:rsidR="00A46F0E" w:rsidRPr="00197196" w:rsidRDefault="00A46F0E" w:rsidP="00A46F0E">
      <w:pPr>
        <w:spacing w:line="360" w:lineRule="auto"/>
        <w:ind w:firstLine="705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Факторы риска и неопределенности при  планировании финансово-хозяйственной деятельности заставляют Общество производить их формализованное описание в бизнес-плане для разработки заранее правил поведения участников инвестиционно-строительной деятельности или уже в процессе осуществления деятельности производить корректировку объемов, показателей, предельных значений параметров для безубыточной деятельности.</w:t>
      </w:r>
    </w:p>
    <w:p w:rsidR="00A46F0E" w:rsidRPr="00197196" w:rsidRDefault="00A46F0E" w:rsidP="00A46F0E">
      <w:pPr>
        <w:spacing w:line="360" w:lineRule="auto"/>
        <w:ind w:firstLine="705"/>
        <w:jc w:val="both"/>
        <w:rPr>
          <w:sz w:val="20"/>
          <w:szCs w:val="20"/>
        </w:rPr>
      </w:pPr>
      <w:r w:rsidRPr="00197196">
        <w:rPr>
          <w:sz w:val="20"/>
          <w:szCs w:val="20"/>
        </w:rPr>
        <w:lastRenderedPageBreak/>
        <w:t>Наиболее существенными, на наш взгляд, представляются следующие виды неопределенности и рисков:</w:t>
      </w:r>
    </w:p>
    <w:p w:rsidR="00A46F0E" w:rsidRPr="00197196" w:rsidRDefault="00A46F0E" w:rsidP="00903FFD">
      <w:pPr>
        <w:pStyle w:val="ab"/>
        <w:numPr>
          <w:ilvl w:val="0"/>
          <w:numId w:val="38"/>
        </w:numPr>
        <w:tabs>
          <w:tab w:val="left" w:pos="1320"/>
        </w:tabs>
        <w:suppressAutoHyphens w:val="0"/>
        <w:spacing w:after="200"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нестабильность экономической ситуации в стране, отрасли, республике, влияющие на финансирование объектов строительства;</w:t>
      </w:r>
    </w:p>
    <w:p w:rsidR="00256BC0" w:rsidRPr="00197196" w:rsidRDefault="00256BC0" w:rsidP="00903FFD">
      <w:pPr>
        <w:pStyle w:val="ab"/>
        <w:numPr>
          <w:ilvl w:val="0"/>
          <w:numId w:val="38"/>
        </w:numPr>
        <w:tabs>
          <w:tab w:val="left" w:pos="1320"/>
        </w:tabs>
        <w:suppressAutoHyphens w:val="0"/>
        <w:spacing w:after="200"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снижение покупательной способности населения в связи с падением уровня жизни;</w:t>
      </w:r>
    </w:p>
    <w:p w:rsidR="00A46F0E" w:rsidRPr="00197196" w:rsidRDefault="00A46F0E" w:rsidP="00903FFD">
      <w:pPr>
        <w:pStyle w:val="ab"/>
        <w:numPr>
          <w:ilvl w:val="0"/>
          <w:numId w:val="38"/>
        </w:numPr>
        <w:tabs>
          <w:tab w:val="left" w:pos="1320"/>
        </w:tabs>
        <w:suppressAutoHyphens w:val="0"/>
        <w:spacing w:after="200"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колебания рыночной конъюнктуры – рост цен на сырье, материалы, топливо, перевозки;</w:t>
      </w:r>
    </w:p>
    <w:p w:rsidR="00A46F0E" w:rsidRPr="00197196" w:rsidRDefault="00A46F0E" w:rsidP="00903FFD">
      <w:pPr>
        <w:pStyle w:val="ab"/>
        <w:numPr>
          <w:ilvl w:val="0"/>
          <w:numId w:val="38"/>
        </w:numPr>
        <w:tabs>
          <w:tab w:val="left" w:pos="1320"/>
        </w:tabs>
        <w:suppressAutoHyphens w:val="0"/>
        <w:spacing w:after="200"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снижение цен конкурентов при  тендерных торгах;</w:t>
      </w:r>
      <w:r w:rsidR="0043657B" w:rsidRPr="00197196">
        <w:rPr>
          <w:sz w:val="20"/>
          <w:szCs w:val="20"/>
        </w:rPr>
        <w:t xml:space="preserve"> </w:t>
      </w:r>
      <w:r w:rsidRPr="00197196">
        <w:rPr>
          <w:sz w:val="20"/>
          <w:szCs w:val="20"/>
        </w:rPr>
        <w:t>недостаток оборотных средств</w:t>
      </w:r>
      <w:r w:rsidR="00375E23" w:rsidRPr="00197196">
        <w:rPr>
          <w:sz w:val="20"/>
          <w:szCs w:val="20"/>
        </w:rPr>
        <w:t>,</w:t>
      </w:r>
      <w:r w:rsidRPr="00197196">
        <w:rPr>
          <w:sz w:val="20"/>
          <w:szCs w:val="20"/>
        </w:rPr>
        <w:t xml:space="preserve"> вследствие неустойчивого финансового состояния предприятия;</w:t>
      </w:r>
    </w:p>
    <w:p w:rsidR="00A46F0E" w:rsidRPr="00197196" w:rsidRDefault="00A46F0E" w:rsidP="00903FFD">
      <w:pPr>
        <w:numPr>
          <w:ilvl w:val="0"/>
          <w:numId w:val="39"/>
        </w:numPr>
        <w:tabs>
          <w:tab w:val="left" w:pos="1320"/>
        </w:tabs>
        <w:suppressAutoHyphens w:val="0"/>
        <w:spacing w:after="200"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производственно-технические издержки, зависящие от технического состояния основных фондов, технологической дисциплины и других факторов производства.</w:t>
      </w:r>
    </w:p>
    <w:p w:rsidR="00A46F0E" w:rsidRPr="00197196" w:rsidRDefault="00A46F0E" w:rsidP="00A46F0E">
      <w:pPr>
        <w:tabs>
          <w:tab w:val="left" w:pos="2160"/>
        </w:tabs>
        <w:spacing w:line="360" w:lineRule="auto"/>
        <w:ind w:firstLine="709"/>
        <w:jc w:val="both"/>
        <w:rPr>
          <w:bCs/>
          <w:sz w:val="20"/>
          <w:szCs w:val="20"/>
        </w:rPr>
      </w:pPr>
      <w:r w:rsidRPr="00197196">
        <w:rPr>
          <w:bCs/>
          <w:sz w:val="20"/>
          <w:szCs w:val="20"/>
        </w:rPr>
        <w:t>АО "Стронег" стремится сохранить строительный потенциал дочерних обще</w:t>
      </w:r>
      <w:proofErr w:type="gramStart"/>
      <w:r w:rsidRPr="00197196">
        <w:rPr>
          <w:bCs/>
          <w:sz w:val="20"/>
          <w:szCs w:val="20"/>
        </w:rPr>
        <w:t>ств дл</w:t>
      </w:r>
      <w:proofErr w:type="gramEnd"/>
      <w:r w:rsidRPr="00197196">
        <w:rPr>
          <w:bCs/>
          <w:sz w:val="20"/>
          <w:szCs w:val="20"/>
        </w:rPr>
        <w:t>я строительства крупных и значительных объектов в республике, но зачастую они не могут найти достаточные объемы работ для безубыточной деятельности.</w:t>
      </w:r>
    </w:p>
    <w:p w:rsidR="00A46F0E" w:rsidRPr="00197196" w:rsidRDefault="00A46F0E" w:rsidP="00A46F0E">
      <w:pPr>
        <w:tabs>
          <w:tab w:val="left" w:pos="2160"/>
        </w:tabs>
        <w:spacing w:line="360" w:lineRule="auto"/>
        <w:ind w:firstLine="709"/>
        <w:jc w:val="both"/>
        <w:rPr>
          <w:bCs/>
          <w:sz w:val="20"/>
          <w:szCs w:val="20"/>
        </w:rPr>
      </w:pPr>
      <w:r w:rsidRPr="00197196">
        <w:rPr>
          <w:bCs/>
          <w:sz w:val="20"/>
          <w:szCs w:val="20"/>
        </w:rPr>
        <w:t>АО "Стронег" продолжает работу над вопросами расширения сегмента заказчиков и работ в любых районах России путем участия в подрядных торгах.</w:t>
      </w:r>
    </w:p>
    <w:p w:rsidR="00A46F0E" w:rsidRPr="00197196" w:rsidRDefault="00A46F0E" w:rsidP="00A46F0E">
      <w:pPr>
        <w:tabs>
          <w:tab w:val="left" w:pos="2160"/>
        </w:tabs>
        <w:spacing w:line="360" w:lineRule="auto"/>
        <w:ind w:firstLine="709"/>
        <w:jc w:val="both"/>
        <w:rPr>
          <w:bCs/>
          <w:sz w:val="20"/>
          <w:szCs w:val="20"/>
        </w:rPr>
      </w:pPr>
      <w:r w:rsidRPr="00197196">
        <w:rPr>
          <w:bCs/>
          <w:sz w:val="20"/>
          <w:szCs w:val="20"/>
        </w:rPr>
        <w:t>В зависимости от общей  ситуации в стране, в малых городах Республики Башкортостан  возможно снижение и так невысокого платежеспособного спроса на строительную продукцию. Поэтому АО "Стронег" занимается поиском путей организации других видов деятельности, преодолением узкой специализации.</w:t>
      </w:r>
    </w:p>
    <w:p w:rsidR="00A46F0E" w:rsidRPr="00197196" w:rsidRDefault="00A46F0E" w:rsidP="00A46F0E">
      <w:pPr>
        <w:tabs>
          <w:tab w:val="left" w:pos="2160"/>
        </w:tabs>
        <w:spacing w:line="360" w:lineRule="auto"/>
        <w:ind w:firstLine="709"/>
        <w:jc w:val="both"/>
        <w:rPr>
          <w:bCs/>
          <w:sz w:val="20"/>
          <w:szCs w:val="20"/>
        </w:rPr>
      </w:pPr>
      <w:r w:rsidRPr="00197196">
        <w:rPr>
          <w:bCs/>
          <w:sz w:val="20"/>
          <w:szCs w:val="20"/>
        </w:rPr>
        <w:t xml:space="preserve">АО "Стронег" не </w:t>
      </w:r>
      <w:proofErr w:type="gramStart"/>
      <w:r w:rsidRPr="00197196">
        <w:rPr>
          <w:bCs/>
          <w:sz w:val="20"/>
          <w:szCs w:val="20"/>
        </w:rPr>
        <w:t>связан</w:t>
      </w:r>
      <w:proofErr w:type="gramEnd"/>
      <w:r w:rsidRPr="00197196">
        <w:rPr>
          <w:bCs/>
          <w:sz w:val="20"/>
          <w:szCs w:val="20"/>
        </w:rPr>
        <w:t xml:space="preserve">  с валютными рисками, но инфляция может оказать отрицательное  влияние на финансовые результаты деятельности АО "Стронег". Также инфляционный риск может выразиться в снижении </w:t>
      </w:r>
      <w:r w:rsidRPr="00197196">
        <w:rPr>
          <w:bCs/>
          <w:sz w:val="20"/>
          <w:szCs w:val="20"/>
        </w:rPr>
        <w:lastRenderedPageBreak/>
        <w:t xml:space="preserve">платежеспособного спроса населения в связи с высоким  уровнем инфляции, что приведет к уменьшению оборотных средств, увеличению дебиторской задолженности у подрядных организаций Общества, занимающихся жилищным строительством, где основные инвесторы – физические лица, заключающие договора долевого участия с инвестиционными фирмами Общества. В </w:t>
      </w:r>
      <w:proofErr w:type="gramStart"/>
      <w:r w:rsidRPr="00197196">
        <w:rPr>
          <w:bCs/>
          <w:sz w:val="20"/>
          <w:szCs w:val="20"/>
        </w:rPr>
        <w:t>связи</w:t>
      </w:r>
      <w:proofErr w:type="gramEnd"/>
      <w:r w:rsidRPr="00197196">
        <w:rPr>
          <w:bCs/>
          <w:sz w:val="20"/>
          <w:szCs w:val="20"/>
        </w:rPr>
        <w:t xml:space="preserve"> с чем Общество работает над совершенствованием ценообразования и договорных отношений. </w:t>
      </w:r>
    </w:p>
    <w:p w:rsidR="00A46F0E" w:rsidRPr="00197196" w:rsidRDefault="00A46F0E" w:rsidP="00A46F0E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b/>
          <w:sz w:val="20"/>
          <w:szCs w:val="20"/>
          <w:lang w:eastAsia="en-US"/>
        </w:rPr>
        <w:t xml:space="preserve">        </w:t>
      </w:r>
      <w:r w:rsidRPr="00197196">
        <w:rPr>
          <w:rFonts w:eastAsiaTheme="minorHAnsi"/>
          <w:sz w:val="20"/>
          <w:szCs w:val="20"/>
          <w:lang w:eastAsia="en-US"/>
        </w:rPr>
        <w:t>Налоговое законодательство в РФ часто меняется и не поддается однозначному толкованию. Внесение изменений в законодательные акты о налогах и сборах может привести к изменению уровня налоговых платежей, что скажется на уровне налоговой нагрузки Общества. В 201</w:t>
      </w:r>
      <w:r w:rsidR="0043657B" w:rsidRPr="00197196">
        <w:rPr>
          <w:rFonts w:eastAsiaTheme="minorHAnsi"/>
          <w:sz w:val="20"/>
          <w:szCs w:val="20"/>
          <w:lang w:eastAsia="en-US"/>
        </w:rPr>
        <w:t>7</w:t>
      </w:r>
      <w:r w:rsidRPr="00197196">
        <w:rPr>
          <w:rFonts w:eastAsiaTheme="minorHAnsi"/>
          <w:sz w:val="20"/>
          <w:szCs w:val="20"/>
          <w:lang w:eastAsia="en-US"/>
        </w:rPr>
        <w:t xml:space="preserve"> году данные факторы не были существенными.</w:t>
      </w:r>
    </w:p>
    <w:p w:rsidR="00A46F0E" w:rsidRPr="00197196" w:rsidRDefault="00A46F0E" w:rsidP="00A46F0E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color w:val="FF0000"/>
          <w:sz w:val="20"/>
          <w:szCs w:val="20"/>
          <w:lang w:eastAsia="en-US"/>
        </w:rPr>
        <w:t xml:space="preserve">          </w:t>
      </w:r>
      <w:r w:rsidRPr="00197196">
        <w:rPr>
          <w:rFonts w:eastAsiaTheme="minorHAnsi"/>
          <w:sz w:val="20"/>
          <w:szCs w:val="20"/>
          <w:lang w:eastAsia="en-US"/>
        </w:rPr>
        <w:t xml:space="preserve">С июля 2009г ОАО «Стронег» является членом СРО «Союз строителей РБ». </w:t>
      </w:r>
    </w:p>
    <w:p w:rsidR="0043657B" w:rsidRPr="00197196" w:rsidRDefault="00A46F0E" w:rsidP="00A46F0E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Риски, связанные с изменениями в законодательстве, либо с решениями федеральных или местных органов власти по вопросам лицензирования и </w:t>
      </w:r>
      <w:proofErr w:type="spellStart"/>
      <w:r w:rsidRPr="00197196">
        <w:rPr>
          <w:rFonts w:eastAsiaTheme="minorHAnsi"/>
          <w:sz w:val="20"/>
          <w:szCs w:val="20"/>
          <w:lang w:eastAsia="en-US"/>
        </w:rPr>
        <w:t>сертифицирования</w:t>
      </w:r>
      <w:proofErr w:type="spellEnd"/>
      <w:r w:rsidRPr="00197196">
        <w:rPr>
          <w:rFonts w:eastAsiaTheme="minorHAnsi"/>
          <w:sz w:val="20"/>
          <w:szCs w:val="20"/>
          <w:lang w:eastAsia="en-US"/>
        </w:rPr>
        <w:t xml:space="preserve"> строительной продукции, находятся вне контроля АО, и Общество не может гарантировать, что в будущем не произойдет изменений подобного рода, которые могут негативно повлиять на деятельность Общества.</w:t>
      </w:r>
      <w:r w:rsidR="003F7D45" w:rsidRPr="00197196">
        <w:rPr>
          <w:rFonts w:eastAsiaTheme="minorHAnsi"/>
          <w:sz w:val="20"/>
          <w:szCs w:val="20"/>
          <w:lang w:eastAsia="en-US"/>
        </w:rPr>
        <w:t xml:space="preserve">    </w:t>
      </w:r>
    </w:p>
    <w:p w:rsidR="00A46F0E" w:rsidRPr="00197196" w:rsidRDefault="001B3E82" w:rsidP="00605AC6">
      <w:pPr>
        <w:suppressAutoHyphens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197196">
        <w:rPr>
          <w:rFonts w:eastAsiaTheme="minorHAnsi"/>
          <w:sz w:val="20"/>
          <w:szCs w:val="20"/>
          <w:lang w:eastAsia="en-US"/>
        </w:rPr>
        <w:t xml:space="preserve">               </w:t>
      </w:r>
      <w:r w:rsidR="003F7D45" w:rsidRPr="00197196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197196">
        <w:rPr>
          <w:color w:val="000000"/>
          <w:sz w:val="20"/>
          <w:szCs w:val="20"/>
          <w:shd w:val="clear" w:color="auto" w:fill="FFFFFF"/>
        </w:rPr>
        <w:t>В этом году Федеральный закон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претерпел масштабные изменения в связи с принятием Федерального закона от 29.07.2017 № 218-ФЗ «О публично-правовой компании по защите прав граждан — участников долевого строительства при несостоятельности (банкротстве) застройщиков и о внесении изменений в отдельные законодательные</w:t>
      </w:r>
      <w:proofErr w:type="gramEnd"/>
      <w:r w:rsidRPr="00197196">
        <w:rPr>
          <w:color w:val="000000"/>
          <w:sz w:val="20"/>
          <w:szCs w:val="20"/>
          <w:shd w:val="clear" w:color="auto" w:fill="FFFFFF"/>
        </w:rPr>
        <w:t xml:space="preserve"> акты Российской Федерации»</w:t>
      </w:r>
      <w:proofErr w:type="gramStart"/>
      <w:r w:rsidRPr="00197196">
        <w:rPr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 w:rsidRPr="00197196">
        <w:rPr>
          <w:color w:val="000000"/>
          <w:sz w:val="20"/>
          <w:szCs w:val="20"/>
          <w:shd w:val="clear" w:color="auto" w:fill="FFFFFF"/>
        </w:rPr>
        <w:t xml:space="preserve"> Принятые законодателем меры направлены на совершенствование действующего регулирования, обеспечение усиления защиты прав дольщиков. </w:t>
      </w:r>
      <w:proofErr w:type="gramStart"/>
      <w:r w:rsidRPr="00197196">
        <w:rPr>
          <w:color w:val="000000"/>
          <w:sz w:val="20"/>
          <w:szCs w:val="20"/>
          <w:shd w:val="clear" w:color="auto" w:fill="FFFFFF"/>
        </w:rPr>
        <w:t xml:space="preserve">В силу прямого указания п. 3 ст. 25 Закона № 218-ФЗ новые законодательные требования, в том числе запрет на осуществление строительства одновременно </w:t>
      </w:r>
      <w:r w:rsidRPr="00197196">
        <w:rPr>
          <w:color w:val="000000"/>
          <w:sz w:val="20"/>
          <w:szCs w:val="20"/>
          <w:shd w:val="clear" w:color="auto" w:fill="FFFFFF"/>
        </w:rPr>
        <w:lastRenderedPageBreak/>
        <w:t>по нескольким разрешениям на строительство, проведение расчетов с использованием одного банковского счета, ограничение хозяйственной деятельности застройщика  будут применяться к разрешениям на строительство, полученным застройщиками после 1 июля 2018 г. (за исключением требований к участникам и органам управления застройщика, подлежащим</w:t>
      </w:r>
      <w:proofErr w:type="gramEnd"/>
      <w:r w:rsidRPr="00197196">
        <w:rPr>
          <w:color w:val="000000"/>
          <w:sz w:val="20"/>
          <w:szCs w:val="20"/>
          <w:shd w:val="clear" w:color="auto" w:fill="FFFFFF"/>
        </w:rPr>
        <w:t xml:space="preserve"> применению с 1 января 2018 г.).  Из анализа рассмотренных законодательных нововведений становится очевидным, что с 2018 г. осуществлять деятельность застройщика станет сложнее. Причем сложности, ожидающие застройщиков, носят как организационный, так и экономический характер. Необходимо также учитывать данные на самом высоком федеральном уровне указания в течение трех лет полностью отказаться от концепции долевого участия в строительстве и перейти на проектное финансирование. В связи с этими тенденциями можно предположить, что в ближайшее время рынок долевого участия в строительстве ожидают новые законодательные инициативы. Такая активность законодателя в данной сфере, безусловно, приводит к тому, что рынок на сегодняшний день несколько «лихорадит», и это явно не служит интересам ни застройщиков, ни дольщиков, ни стабильности гражданского оборота в целом.</w:t>
      </w:r>
      <w:r w:rsidRPr="00197196">
        <w:rPr>
          <w:color w:val="000000"/>
          <w:sz w:val="20"/>
          <w:szCs w:val="20"/>
          <w:shd w:val="clear" w:color="auto" w:fill="FFFFFF"/>
        </w:rPr>
        <w:br/>
      </w:r>
      <w:r w:rsidR="00A46F0E" w:rsidRPr="00197196">
        <w:rPr>
          <w:rFonts w:eastAsiaTheme="minorHAnsi"/>
          <w:sz w:val="20"/>
          <w:szCs w:val="20"/>
          <w:lang w:eastAsia="en-US"/>
        </w:rPr>
        <w:t xml:space="preserve">             В 201</w:t>
      </w:r>
      <w:r w:rsidR="0043657B" w:rsidRPr="00197196">
        <w:rPr>
          <w:rFonts w:eastAsiaTheme="minorHAnsi"/>
          <w:sz w:val="20"/>
          <w:szCs w:val="20"/>
          <w:lang w:eastAsia="en-US"/>
        </w:rPr>
        <w:t>7</w:t>
      </w:r>
      <w:r w:rsidR="00A46F0E" w:rsidRPr="00197196">
        <w:rPr>
          <w:rFonts w:eastAsiaTheme="minorHAnsi"/>
          <w:sz w:val="20"/>
          <w:szCs w:val="20"/>
          <w:lang w:eastAsia="en-US"/>
        </w:rPr>
        <w:t xml:space="preserve"> году  Общество  страховало свою гражданскую ответственность, чтобы снизить строительные риски, но добавились риски связанные с членством в СРО. В случае возникновения  у  СРО «Союз строителей РБ» необходимости в погашении вреда, нанесенного строительной  деятельностью другого члена, согласно выданного СРО свидетельства, у ОАО «Стронег»  возникнет обязанность в восполнении компенсационного фонда СРО.</w:t>
      </w:r>
    </w:p>
    <w:p w:rsidR="00AA589D" w:rsidRPr="00197196" w:rsidRDefault="003F7D45" w:rsidP="00AA589D">
      <w:pPr>
        <w:tabs>
          <w:tab w:val="left" w:pos="1440"/>
        </w:tabs>
        <w:spacing w:line="360" w:lineRule="auto"/>
        <w:jc w:val="center"/>
        <w:rPr>
          <w:b/>
          <w:sz w:val="20"/>
          <w:szCs w:val="20"/>
        </w:rPr>
      </w:pPr>
      <w:r w:rsidRPr="00197196">
        <w:rPr>
          <w:rFonts w:eastAsiaTheme="minorHAnsi"/>
          <w:b/>
          <w:sz w:val="20"/>
          <w:szCs w:val="20"/>
          <w:lang w:eastAsia="en-US"/>
        </w:rPr>
        <w:t xml:space="preserve">IX. </w:t>
      </w:r>
      <w:r w:rsidR="00452A83" w:rsidRPr="00197196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AA589D" w:rsidRPr="00197196">
        <w:rPr>
          <w:b/>
          <w:sz w:val="20"/>
          <w:szCs w:val="20"/>
        </w:rPr>
        <w:t xml:space="preserve">Сведения о крупных сделках, совершенных обществом  </w:t>
      </w:r>
    </w:p>
    <w:p w:rsidR="00AA589D" w:rsidRPr="00197196" w:rsidRDefault="00AA589D" w:rsidP="00AA589D">
      <w:pPr>
        <w:tabs>
          <w:tab w:val="left" w:pos="1440"/>
        </w:tabs>
        <w:spacing w:line="360" w:lineRule="auto"/>
        <w:jc w:val="center"/>
        <w:rPr>
          <w:b/>
          <w:sz w:val="20"/>
          <w:szCs w:val="20"/>
        </w:rPr>
      </w:pPr>
      <w:r w:rsidRPr="00197196">
        <w:rPr>
          <w:b/>
          <w:sz w:val="20"/>
          <w:szCs w:val="20"/>
        </w:rPr>
        <w:t>в отчетном году</w:t>
      </w:r>
    </w:p>
    <w:p w:rsidR="00AA589D" w:rsidRPr="00197196" w:rsidRDefault="00AA589D" w:rsidP="00AA589D">
      <w:pPr>
        <w:spacing w:line="360" w:lineRule="auto"/>
        <w:ind w:firstLine="708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В 201</w:t>
      </w:r>
      <w:r w:rsidR="001B3E82" w:rsidRPr="00197196">
        <w:rPr>
          <w:sz w:val="20"/>
          <w:szCs w:val="20"/>
        </w:rPr>
        <w:t>7</w:t>
      </w:r>
      <w:r w:rsidRPr="00197196">
        <w:rPr>
          <w:sz w:val="20"/>
          <w:szCs w:val="20"/>
        </w:rPr>
        <w:t xml:space="preserve"> году   обществом не совершались   сделки, признаваемые в соответствии с Федеральным Законом «Об акционерных обществах» и Уставом  Общества  крупными сделками.</w:t>
      </w:r>
    </w:p>
    <w:p w:rsidR="00605AC6" w:rsidRPr="00197196" w:rsidRDefault="00605AC6" w:rsidP="00AA589D">
      <w:pPr>
        <w:spacing w:line="360" w:lineRule="auto"/>
        <w:ind w:firstLine="708"/>
        <w:jc w:val="both"/>
        <w:rPr>
          <w:sz w:val="20"/>
          <w:szCs w:val="20"/>
        </w:rPr>
      </w:pPr>
    </w:p>
    <w:p w:rsidR="00AA589D" w:rsidRPr="00197196" w:rsidRDefault="003F7D45" w:rsidP="00AA589D">
      <w:pPr>
        <w:tabs>
          <w:tab w:val="center" w:pos="4677"/>
          <w:tab w:val="right" w:pos="9355"/>
        </w:tabs>
        <w:spacing w:line="360" w:lineRule="auto"/>
        <w:jc w:val="center"/>
        <w:rPr>
          <w:b/>
          <w:sz w:val="20"/>
          <w:szCs w:val="20"/>
        </w:rPr>
      </w:pPr>
      <w:r w:rsidRPr="00197196">
        <w:rPr>
          <w:rFonts w:eastAsiaTheme="minorHAnsi"/>
          <w:b/>
          <w:sz w:val="20"/>
          <w:szCs w:val="20"/>
          <w:lang w:eastAsia="en-US"/>
        </w:rPr>
        <w:lastRenderedPageBreak/>
        <w:t>X</w:t>
      </w:r>
      <w:r w:rsidR="00AA589D" w:rsidRPr="00197196">
        <w:rPr>
          <w:b/>
          <w:sz w:val="20"/>
          <w:szCs w:val="20"/>
        </w:rPr>
        <w:t>. Сведения о  сделках с заинтересованностью,  совершенных обществом  в отчетном году.</w:t>
      </w:r>
    </w:p>
    <w:p w:rsidR="00AA589D" w:rsidRPr="00197196" w:rsidRDefault="00AA589D" w:rsidP="00AA589D">
      <w:pPr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В 201</w:t>
      </w:r>
      <w:r w:rsidR="001B3E82" w:rsidRPr="00197196">
        <w:rPr>
          <w:sz w:val="20"/>
          <w:szCs w:val="20"/>
        </w:rPr>
        <w:t>7</w:t>
      </w:r>
      <w:r w:rsidRPr="00197196">
        <w:rPr>
          <w:sz w:val="20"/>
          <w:szCs w:val="20"/>
        </w:rPr>
        <w:t xml:space="preserve"> году   обществом не совершались   сделки, признаваемые в соответствии с Федеральным Законом «Об акционерных обществах» и Уставом  Общества  сделками с заинтересованностью.</w:t>
      </w:r>
    </w:p>
    <w:p w:rsidR="0093632E" w:rsidRPr="00197196" w:rsidRDefault="0093632E" w:rsidP="00AA589D">
      <w:pPr>
        <w:spacing w:line="360" w:lineRule="auto"/>
        <w:jc w:val="both"/>
        <w:rPr>
          <w:sz w:val="20"/>
          <w:szCs w:val="20"/>
        </w:rPr>
      </w:pPr>
    </w:p>
    <w:p w:rsidR="00D06401" w:rsidRPr="00197196" w:rsidRDefault="00D06401" w:rsidP="00D06401">
      <w:pPr>
        <w:suppressAutoHyphens w:val="0"/>
        <w:spacing w:after="200" w:line="276" w:lineRule="auto"/>
        <w:jc w:val="center"/>
        <w:rPr>
          <w:b/>
          <w:sz w:val="20"/>
          <w:szCs w:val="20"/>
        </w:rPr>
      </w:pPr>
      <w:r w:rsidRPr="00197196">
        <w:rPr>
          <w:rFonts w:eastAsiaTheme="minorHAnsi"/>
          <w:b/>
          <w:sz w:val="20"/>
          <w:szCs w:val="20"/>
          <w:lang w:eastAsia="en-US"/>
        </w:rPr>
        <w:t>X</w:t>
      </w:r>
      <w:r w:rsidR="003F7D45" w:rsidRPr="00197196">
        <w:rPr>
          <w:rFonts w:eastAsiaTheme="minorHAnsi"/>
          <w:b/>
          <w:sz w:val="20"/>
          <w:szCs w:val="20"/>
          <w:lang w:val="en-US" w:eastAsia="en-US"/>
        </w:rPr>
        <w:t>I</w:t>
      </w:r>
      <w:r w:rsidRPr="00197196">
        <w:rPr>
          <w:rFonts w:eastAsiaTheme="minorHAnsi"/>
          <w:b/>
          <w:sz w:val="20"/>
          <w:szCs w:val="20"/>
          <w:lang w:eastAsia="en-US"/>
        </w:rPr>
        <w:t xml:space="preserve">. </w:t>
      </w:r>
      <w:r w:rsidRPr="00197196">
        <w:rPr>
          <w:b/>
          <w:sz w:val="20"/>
          <w:szCs w:val="20"/>
        </w:rPr>
        <w:t xml:space="preserve">Состав  Совета  директоров </w:t>
      </w:r>
      <w:proofErr w:type="gramStart"/>
      <w:r w:rsidRPr="00197196">
        <w:rPr>
          <w:b/>
          <w:sz w:val="20"/>
          <w:szCs w:val="20"/>
        </w:rPr>
        <w:t xml:space="preserve">( </w:t>
      </w:r>
      <w:proofErr w:type="gramEnd"/>
      <w:r w:rsidRPr="00197196">
        <w:rPr>
          <w:b/>
          <w:sz w:val="20"/>
          <w:szCs w:val="20"/>
        </w:rPr>
        <w:t>наблюдательного совета)</w:t>
      </w:r>
    </w:p>
    <w:p w:rsidR="00D06401" w:rsidRPr="00197196" w:rsidRDefault="00D06401" w:rsidP="00D06401">
      <w:pPr>
        <w:suppressAutoHyphens w:val="0"/>
        <w:spacing w:after="200" w:line="276" w:lineRule="auto"/>
        <w:jc w:val="center"/>
        <w:rPr>
          <w:b/>
          <w:sz w:val="20"/>
          <w:szCs w:val="20"/>
        </w:rPr>
      </w:pPr>
      <w:r w:rsidRPr="00197196">
        <w:rPr>
          <w:b/>
          <w:sz w:val="20"/>
          <w:szCs w:val="20"/>
        </w:rPr>
        <w:t xml:space="preserve"> акционерного общества.</w:t>
      </w:r>
    </w:p>
    <w:p w:rsidR="001225AA" w:rsidRPr="00197196" w:rsidRDefault="001225AA" w:rsidP="001225AA">
      <w:pPr>
        <w:spacing w:line="360" w:lineRule="auto"/>
        <w:ind w:firstLine="708"/>
        <w:rPr>
          <w:sz w:val="20"/>
          <w:szCs w:val="20"/>
        </w:rPr>
      </w:pPr>
      <w:r w:rsidRPr="00197196">
        <w:rPr>
          <w:sz w:val="20"/>
          <w:szCs w:val="20"/>
        </w:rPr>
        <w:t>В 201</w:t>
      </w:r>
      <w:r w:rsidR="001B3E82" w:rsidRPr="00197196">
        <w:rPr>
          <w:sz w:val="20"/>
          <w:szCs w:val="20"/>
        </w:rPr>
        <w:t>7</w:t>
      </w:r>
      <w:r w:rsidRPr="00197196">
        <w:rPr>
          <w:sz w:val="20"/>
          <w:szCs w:val="20"/>
        </w:rPr>
        <w:t xml:space="preserve"> году  в соответствии  с решением  годового общего  собрания акционеров  от </w:t>
      </w:r>
      <w:r w:rsidR="001B3E82" w:rsidRPr="00197196">
        <w:rPr>
          <w:sz w:val="20"/>
          <w:szCs w:val="20"/>
        </w:rPr>
        <w:t>26 мая</w:t>
      </w:r>
      <w:r w:rsidRPr="00197196">
        <w:rPr>
          <w:sz w:val="20"/>
          <w:szCs w:val="20"/>
        </w:rPr>
        <w:t xml:space="preserve">  201</w:t>
      </w:r>
      <w:r w:rsidR="001B3E82" w:rsidRPr="00197196">
        <w:rPr>
          <w:sz w:val="20"/>
          <w:szCs w:val="20"/>
        </w:rPr>
        <w:t>7</w:t>
      </w:r>
      <w:r w:rsidRPr="00197196">
        <w:rPr>
          <w:sz w:val="20"/>
          <w:szCs w:val="20"/>
        </w:rPr>
        <w:t xml:space="preserve"> г.  в  Совет директоров  были избраны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</w:p>
    <w:p w:rsidR="00DA28A2" w:rsidRPr="00197196" w:rsidRDefault="00DA28A2" w:rsidP="00DA28A2">
      <w:pPr>
        <w:spacing w:line="360" w:lineRule="auto"/>
        <w:rPr>
          <w:b/>
          <w:sz w:val="20"/>
          <w:szCs w:val="20"/>
        </w:rPr>
      </w:pPr>
      <w:r w:rsidRPr="00197196">
        <w:rPr>
          <w:b/>
          <w:sz w:val="20"/>
          <w:szCs w:val="20"/>
        </w:rPr>
        <w:t>Председатель Совета директоров</w:t>
      </w:r>
      <w:proofErr w:type="gramStart"/>
      <w:r w:rsidRPr="00197196">
        <w:rPr>
          <w:b/>
          <w:sz w:val="20"/>
          <w:szCs w:val="20"/>
        </w:rPr>
        <w:t xml:space="preserve"> :</w:t>
      </w:r>
      <w:proofErr w:type="gramEnd"/>
      <w:r w:rsidRPr="00197196">
        <w:rPr>
          <w:b/>
          <w:sz w:val="20"/>
          <w:szCs w:val="20"/>
        </w:rPr>
        <w:t xml:space="preserve"> 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</w:t>
      </w:r>
      <w:proofErr w:type="spellStart"/>
      <w:r w:rsidRPr="00197196">
        <w:rPr>
          <w:sz w:val="20"/>
          <w:szCs w:val="20"/>
        </w:rPr>
        <w:t>Косихин</w:t>
      </w:r>
      <w:proofErr w:type="spellEnd"/>
      <w:r w:rsidRPr="00197196">
        <w:rPr>
          <w:sz w:val="20"/>
          <w:szCs w:val="20"/>
        </w:rPr>
        <w:t xml:space="preserve"> Анатолий Васильевич</w:t>
      </w:r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1953</w:t>
      </w:r>
      <w:r w:rsidRPr="00197196">
        <w:rPr>
          <w:sz w:val="20"/>
          <w:szCs w:val="20"/>
        </w:rPr>
        <w:tab/>
        <w:t xml:space="preserve">        </w:t>
      </w:r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Образование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высшее</w:t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  ООО СФ «</w:t>
      </w:r>
      <w:proofErr w:type="spellStart"/>
      <w:r w:rsidRPr="00197196">
        <w:rPr>
          <w:sz w:val="20"/>
          <w:szCs w:val="20"/>
        </w:rPr>
        <w:t>Шкаповнефтестрой</w:t>
      </w:r>
      <w:proofErr w:type="spellEnd"/>
      <w:r w:rsidRPr="00197196">
        <w:rPr>
          <w:sz w:val="20"/>
          <w:szCs w:val="20"/>
        </w:rPr>
        <w:t>» ДО ОАО «Стронег»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управляющий</w:t>
      </w:r>
    </w:p>
    <w:p w:rsidR="00DA28A2" w:rsidRPr="00197196" w:rsidRDefault="00DA28A2" w:rsidP="00DA28A2">
      <w:pPr>
        <w:tabs>
          <w:tab w:val="left" w:pos="48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в уставном капитале общества: 0,16%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0,16%</w:t>
      </w:r>
    </w:p>
    <w:p w:rsidR="00DA28A2" w:rsidRPr="00197196" w:rsidRDefault="00DA28A2" w:rsidP="00DA28A2">
      <w:pPr>
        <w:spacing w:line="360" w:lineRule="auto"/>
        <w:rPr>
          <w:b/>
          <w:sz w:val="20"/>
          <w:szCs w:val="20"/>
        </w:rPr>
      </w:pPr>
      <w:r w:rsidRPr="00197196">
        <w:rPr>
          <w:b/>
          <w:sz w:val="20"/>
          <w:szCs w:val="20"/>
        </w:rPr>
        <w:t>Члены Совета директоров</w:t>
      </w:r>
      <w:proofErr w:type="gramStart"/>
      <w:r w:rsidRPr="00197196">
        <w:rPr>
          <w:b/>
          <w:sz w:val="20"/>
          <w:szCs w:val="20"/>
        </w:rPr>
        <w:t xml:space="preserve"> :</w:t>
      </w:r>
      <w:proofErr w:type="gramEnd"/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1.Турсуков Сергей Алексеевич</w:t>
      </w:r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1986                </w:t>
      </w:r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Образование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высшее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Государственный комитет по строительству и архитектуре РБ</w:t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начальник отдела промышленности  строительных материалов, строительной индустрии и новых технологий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Доля в уставном капитале общества: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2.Родин  Егор Владимирович</w:t>
      </w:r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1983               </w:t>
      </w:r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lastRenderedPageBreak/>
        <w:t>Образование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высшее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Государственный комитет по строительству и архитектуре РБ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заместитель председателя 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Доля в уставном капитале общества: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3.Шарифуллина Лена </w:t>
      </w:r>
      <w:proofErr w:type="spellStart"/>
      <w:r w:rsidRPr="00197196">
        <w:rPr>
          <w:sz w:val="20"/>
          <w:szCs w:val="20"/>
        </w:rPr>
        <w:t>Фоатовна</w:t>
      </w:r>
      <w:proofErr w:type="spellEnd"/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1963                    </w:t>
      </w:r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Образование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высшее</w:t>
      </w:r>
    </w:p>
    <w:p w:rsidR="00DA28A2" w:rsidRPr="00197196" w:rsidRDefault="00DA28A2" w:rsidP="00DA28A2">
      <w:pPr>
        <w:tabs>
          <w:tab w:val="left" w:pos="4940"/>
          <w:tab w:val="left" w:pos="788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Комитет по управлению собственностью по г</w:t>
      </w:r>
      <w:proofErr w:type="gramStart"/>
      <w:r w:rsidRPr="00197196">
        <w:rPr>
          <w:sz w:val="20"/>
          <w:szCs w:val="20"/>
        </w:rPr>
        <w:t xml:space="preserve"> .</w:t>
      </w:r>
      <w:proofErr w:type="gramEnd"/>
      <w:r w:rsidRPr="00197196">
        <w:rPr>
          <w:sz w:val="20"/>
          <w:szCs w:val="20"/>
        </w:rPr>
        <w:t>Октябрьскому Министерства земельных и имущественных отношений РБ</w:t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заместитель председателя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Доля в уставном капитале общества: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4.Гильманов  </w:t>
      </w:r>
      <w:proofErr w:type="spellStart"/>
      <w:r w:rsidRPr="00197196">
        <w:rPr>
          <w:sz w:val="20"/>
          <w:szCs w:val="20"/>
        </w:rPr>
        <w:t>Виль</w:t>
      </w:r>
      <w:proofErr w:type="spellEnd"/>
      <w:r w:rsidRPr="00197196">
        <w:rPr>
          <w:sz w:val="20"/>
          <w:szCs w:val="20"/>
        </w:rPr>
        <w:t xml:space="preserve">  </w:t>
      </w:r>
      <w:proofErr w:type="spellStart"/>
      <w:r w:rsidRPr="00197196">
        <w:rPr>
          <w:sz w:val="20"/>
          <w:szCs w:val="20"/>
        </w:rPr>
        <w:t>Венерович</w:t>
      </w:r>
      <w:proofErr w:type="spellEnd"/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1990                       </w:t>
      </w:r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Образование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высшее</w:t>
      </w:r>
    </w:p>
    <w:p w:rsidR="00DA28A2" w:rsidRPr="00197196" w:rsidRDefault="00DA28A2" w:rsidP="00DA28A2">
      <w:pPr>
        <w:tabs>
          <w:tab w:val="left" w:pos="4940"/>
          <w:tab w:val="left" w:pos="788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Министерство земельных и имущественных отношений РБ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Наименование должности  по основному месту работы :  главный специалист </w:t>
      </w:r>
      <w:proofErr w:type="gramStart"/>
      <w:r w:rsidRPr="00197196">
        <w:rPr>
          <w:sz w:val="20"/>
          <w:szCs w:val="20"/>
        </w:rPr>
        <w:t>–э</w:t>
      </w:r>
      <w:proofErr w:type="gramEnd"/>
      <w:r w:rsidRPr="00197196">
        <w:rPr>
          <w:sz w:val="20"/>
          <w:szCs w:val="20"/>
        </w:rPr>
        <w:t xml:space="preserve">ксперт  отдела  управления акционерными обществами 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Доля в уставном капитале общества: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5.Устенко Виталий Николаевич</w:t>
      </w:r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1947              </w:t>
      </w:r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Образование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высшее</w:t>
      </w:r>
    </w:p>
    <w:p w:rsidR="00DA28A2" w:rsidRPr="00197196" w:rsidRDefault="00DA28A2" w:rsidP="00DA28A2">
      <w:pPr>
        <w:tabs>
          <w:tab w:val="left" w:pos="49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Место работы: 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акционер, неработающий</w:t>
      </w:r>
    </w:p>
    <w:p w:rsidR="00DA28A2" w:rsidRPr="00197196" w:rsidRDefault="00DA28A2" w:rsidP="00DA28A2">
      <w:pPr>
        <w:tabs>
          <w:tab w:val="left" w:pos="496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Доля в уставном капитале общества: 4,687%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4,687%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lastRenderedPageBreak/>
        <w:t>6.Мифтахов  Ринат Гарифович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1957   </w:t>
      </w:r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Образование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высшее         </w:t>
      </w:r>
    </w:p>
    <w:p w:rsidR="00DA28A2" w:rsidRPr="00197196" w:rsidRDefault="00DA28A2" w:rsidP="00DA28A2">
      <w:pPr>
        <w:tabs>
          <w:tab w:val="left" w:pos="49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АО «Стронег»</w:t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генеральный директор</w:t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в уставном капитале общества: 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7.Хазипов  </w:t>
      </w:r>
      <w:proofErr w:type="spellStart"/>
      <w:r w:rsidRPr="00197196">
        <w:rPr>
          <w:sz w:val="20"/>
          <w:szCs w:val="20"/>
        </w:rPr>
        <w:t>Ремир</w:t>
      </w:r>
      <w:proofErr w:type="spellEnd"/>
      <w:r w:rsidRPr="00197196">
        <w:rPr>
          <w:sz w:val="20"/>
          <w:szCs w:val="20"/>
        </w:rPr>
        <w:t xml:space="preserve"> </w:t>
      </w:r>
      <w:proofErr w:type="spellStart"/>
      <w:r w:rsidRPr="00197196">
        <w:rPr>
          <w:sz w:val="20"/>
          <w:szCs w:val="20"/>
        </w:rPr>
        <w:t>Раисович</w:t>
      </w:r>
      <w:proofErr w:type="spellEnd"/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1954</w:t>
      </w:r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Образование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высшее</w:t>
      </w:r>
    </w:p>
    <w:p w:rsidR="00DA28A2" w:rsidRPr="00197196" w:rsidRDefault="00DA28A2" w:rsidP="00DA28A2">
      <w:pPr>
        <w:tabs>
          <w:tab w:val="left" w:pos="49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ООО «Железобетон» ДО ОАО «Стронег»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управляющий</w:t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в уставном капитале общества:  5,65%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5,65%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8.Глухов Павел Яковлевич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1950         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Образование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средне специальное</w:t>
      </w:r>
    </w:p>
    <w:p w:rsidR="00DA28A2" w:rsidRPr="00197196" w:rsidRDefault="00DA28A2" w:rsidP="00DA28A2">
      <w:pPr>
        <w:tabs>
          <w:tab w:val="left" w:pos="49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ООО «Инвестстрой» ДО ОАО «Стронег»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управляющий</w:t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в уставном капитале общества: 9,87%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9,87%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 избрания Совета директоров  на годовом общем собрании  акционеров  26 мая  2017 года  в Совет директоров также в течение 2016-2017г.г</w:t>
      </w:r>
      <w:proofErr w:type="gramStart"/>
      <w:r w:rsidRPr="00197196">
        <w:rPr>
          <w:sz w:val="20"/>
          <w:szCs w:val="20"/>
        </w:rPr>
        <w:t xml:space="preserve"> .</w:t>
      </w:r>
      <w:proofErr w:type="gramEnd"/>
      <w:r w:rsidRPr="00197196">
        <w:rPr>
          <w:sz w:val="20"/>
          <w:szCs w:val="20"/>
        </w:rPr>
        <w:t xml:space="preserve"> входили следующие лица :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1.Гавва  Николай </w:t>
      </w:r>
      <w:proofErr w:type="spellStart"/>
      <w:r w:rsidRPr="00197196">
        <w:rPr>
          <w:sz w:val="20"/>
          <w:szCs w:val="20"/>
        </w:rPr>
        <w:t>Алекссевич</w:t>
      </w:r>
      <w:proofErr w:type="spellEnd"/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1956     </w:t>
      </w:r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Образование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высшее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Государственный комитет по строительству и архитектуре РБ</w:t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первый заместитель председателя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lastRenderedPageBreak/>
        <w:t>Доля в уставном капитале общества: не имеет</w:t>
      </w:r>
    </w:p>
    <w:p w:rsidR="00DA28A2" w:rsidRPr="00197196" w:rsidRDefault="00DA28A2" w:rsidP="00DA28A2">
      <w:pPr>
        <w:tabs>
          <w:tab w:val="left" w:pos="760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не имеет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760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2.Михеев Александр  Павлович </w:t>
      </w:r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1957     </w:t>
      </w:r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Образование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высшее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Государственный комитет по строительству и архитектуре РБ</w:t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начальник отдела жилищного строительства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в уставном капитале общества: не имеет</w:t>
      </w:r>
    </w:p>
    <w:p w:rsidR="00DA28A2" w:rsidRPr="00197196" w:rsidRDefault="00DA28A2" w:rsidP="00DA28A2">
      <w:pPr>
        <w:tabs>
          <w:tab w:val="left" w:pos="760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не имеет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3.Чистяков Дмитрий Юрьевич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1986</w:t>
      </w:r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Образование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высшее</w:t>
      </w:r>
    </w:p>
    <w:p w:rsidR="00DA28A2" w:rsidRPr="00197196" w:rsidRDefault="00DA28A2" w:rsidP="00DA28A2">
      <w:pPr>
        <w:tabs>
          <w:tab w:val="left" w:pos="49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Министерства земельных и имущественных отношений  РБ</w:t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ведущий специалист-эксперт отдела управления  акционерными обществами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в уставном капитале общества: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не имеет</w:t>
      </w:r>
    </w:p>
    <w:p w:rsidR="00DA28A2" w:rsidRPr="00197196" w:rsidRDefault="00DA28A2" w:rsidP="00DA28A2">
      <w:pPr>
        <w:tabs>
          <w:tab w:val="left" w:pos="760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4.Шаяхметов </w:t>
      </w:r>
      <w:proofErr w:type="spellStart"/>
      <w:r w:rsidRPr="00197196">
        <w:rPr>
          <w:sz w:val="20"/>
          <w:szCs w:val="20"/>
        </w:rPr>
        <w:t>Шакурян</w:t>
      </w:r>
      <w:proofErr w:type="spellEnd"/>
      <w:r w:rsidRPr="00197196">
        <w:rPr>
          <w:sz w:val="20"/>
          <w:szCs w:val="20"/>
        </w:rPr>
        <w:t xml:space="preserve"> </w:t>
      </w:r>
      <w:proofErr w:type="spellStart"/>
      <w:r w:rsidRPr="00197196">
        <w:rPr>
          <w:sz w:val="20"/>
          <w:szCs w:val="20"/>
        </w:rPr>
        <w:t>Закирьянович</w:t>
      </w:r>
      <w:proofErr w:type="spellEnd"/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1950     </w:t>
      </w:r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Образование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высшее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ОАО «Стронег»</w:t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акционер, неработающий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в уставном капитале общества: 3,89%</w:t>
      </w:r>
    </w:p>
    <w:p w:rsidR="00DA28A2" w:rsidRPr="00197196" w:rsidRDefault="00DA28A2" w:rsidP="00DA28A2">
      <w:pPr>
        <w:tabs>
          <w:tab w:val="left" w:pos="760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3,89%</w:t>
      </w:r>
    </w:p>
    <w:p w:rsidR="00DA28A2" w:rsidRPr="00197196" w:rsidRDefault="00DA28A2" w:rsidP="00DA28A2">
      <w:pPr>
        <w:tabs>
          <w:tab w:val="left" w:pos="760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5.Орешак Анатолий Дмитриевич</w:t>
      </w:r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1938     </w:t>
      </w:r>
    </w:p>
    <w:p w:rsidR="00DA28A2" w:rsidRPr="00197196" w:rsidRDefault="00DA28A2" w:rsidP="00DA28A2">
      <w:pPr>
        <w:tabs>
          <w:tab w:val="left" w:pos="265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Образование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высшее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ОАО «Стронег»</w:t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неработающий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lastRenderedPageBreak/>
        <w:t>Доля в уставном капитале общества: не имеет</w:t>
      </w:r>
    </w:p>
    <w:p w:rsidR="00DA28A2" w:rsidRPr="00197196" w:rsidRDefault="00DA28A2" w:rsidP="00DA28A2">
      <w:pPr>
        <w:tabs>
          <w:tab w:val="left" w:pos="7605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не имеет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</w:p>
    <w:p w:rsidR="00DA28A2" w:rsidRPr="00197196" w:rsidRDefault="00DA28A2" w:rsidP="00DA28A2">
      <w:pPr>
        <w:spacing w:line="360" w:lineRule="auto"/>
        <w:rPr>
          <w:b/>
          <w:sz w:val="20"/>
          <w:szCs w:val="20"/>
        </w:rPr>
      </w:pPr>
      <w:r w:rsidRPr="00197196">
        <w:rPr>
          <w:b/>
          <w:sz w:val="20"/>
          <w:szCs w:val="20"/>
        </w:rPr>
        <w:t>Состав исполнительных органов акционерного общества.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В соответствии  с  Уставом  Общества органами управления Общества являются:</w:t>
      </w:r>
    </w:p>
    <w:p w:rsidR="00DA28A2" w:rsidRPr="00197196" w:rsidRDefault="00DA28A2" w:rsidP="00DA28A2">
      <w:pPr>
        <w:numPr>
          <w:ilvl w:val="0"/>
          <w:numId w:val="31"/>
        </w:numPr>
        <w:tabs>
          <w:tab w:val="num" w:pos="360"/>
        </w:tabs>
        <w:suppressAutoHyphens w:val="0"/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Общее собрание акционеров Общества.</w:t>
      </w:r>
    </w:p>
    <w:p w:rsidR="00DA28A2" w:rsidRPr="00197196" w:rsidRDefault="00DA28A2" w:rsidP="00DA28A2">
      <w:pPr>
        <w:numPr>
          <w:ilvl w:val="0"/>
          <w:numId w:val="31"/>
        </w:numPr>
        <w:tabs>
          <w:tab w:val="num" w:pos="360"/>
        </w:tabs>
        <w:suppressAutoHyphens w:val="0"/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 xml:space="preserve"> Совет директоров  Общества.</w:t>
      </w:r>
    </w:p>
    <w:p w:rsidR="00DA28A2" w:rsidRPr="00197196" w:rsidRDefault="00DA28A2" w:rsidP="00DA28A2">
      <w:pPr>
        <w:numPr>
          <w:ilvl w:val="0"/>
          <w:numId w:val="31"/>
        </w:numPr>
        <w:tabs>
          <w:tab w:val="num" w:pos="360"/>
        </w:tabs>
        <w:suppressAutoHyphens w:val="0"/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 xml:space="preserve"> Генеральный директор Общества (единоличный исполнительный орган Общества) и Коллегиальный исполнительный орган </w:t>
      </w:r>
      <w:proofErr w:type="gramStart"/>
      <w:r w:rsidRPr="00197196">
        <w:rPr>
          <w:sz w:val="20"/>
          <w:szCs w:val="20"/>
        </w:rPr>
        <w:t>–П</w:t>
      </w:r>
      <w:proofErr w:type="gramEnd"/>
      <w:r w:rsidRPr="00197196">
        <w:rPr>
          <w:sz w:val="20"/>
          <w:szCs w:val="20"/>
        </w:rPr>
        <w:t>равление Общества.</w:t>
      </w:r>
    </w:p>
    <w:p w:rsidR="00DA28A2" w:rsidRPr="00197196" w:rsidRDefault="00DA28A2" w:rsidP="00DA28A2">
      <w:pPr>
        <w:spacing w:line="360" w:lineRule="auto"/>
        <w:jc w:val="both"/>
        <w:rPr>
          <w:sz w:val="20"/>
          <w:szCs w:val="20"/>
        </w:rPr>
      </w:pPr>
    </w:p>
    <w:p w:rsidR="00DA28A2" w:rsidRPr="00197196" w:rsidRDefault="00DA28A2" w:rsidP="00DA28A2">
      <w:pPr>
        <w:spacing w:line="360" w:lineRule="auto"/>
        <w:ind w:firstLine="561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Органом контроля за финансово-хозяйственной  деятельностью Общества является Ревизионная комиссия Общества.</w:t>
      </w:r>
    </w:p>
    <w:p w:rsidR="00DA28A2" w:rsidRPr="00197196" w:rsidRDefault="00DA28A2" w:rsidP="00DA28A2">
      <w:pPr>
        <w:spacing w:line="360" w:lineRule="auto"/>
        <w:ind w:firstLine="561"/>
        <w:jc w:val="both"/>
        <w:rPr>
          <w:sz w:val="20"/>
          <w:szCs w:val="20"/>
        </w:rPr>
      </w:pPr>
      <w:r w:rsidRPr="00197196">
        <w:rPr>
          <w:sz w:val="20"/>
          <w:szCs w:val="20"/>
        </w:rPr>
        <w:t xml:space="preserve"> Совет директоров  Общества, Генеральный директор Общества и Ревизионная комиссия Общества избираются Общим собранием акционеров Общества в порядке, предусмотренном Уставом Общества и положениями об Общем собрании акционеров, Совете директоров Общества, Генеральном директоре Общества и Ревизионной комиссии Общества.</w:t>
      </w:r>
    </w:p>
    <w:p w:rsidR="00DA28A2" w:rsidRPr="00197196" w:rsidRDefault="00DA28A2" w:rsidP="00DA28A2">
      <w:pPr>
        <w:tabs>
          <w:tab w:val="num" w:pos="720"/>
        </w:tabs>
        <w:spacing w:line="360" w:lineRule="auto"/>
        <w:jc w:val="both"/>
        <w:rPr>
          <w:sz w:val="20"/>
          <w:szCs w:val="20"/>
        </w:rPr>
      </w:pPr>
    </w:p>
    <w:p w:rsidR="00DA28A2" w:rsidRPr="00197196" w:rsidRDefault="00DA28A2" w:rsidP="00DA28A2">
      <w:pPr>
        <w:tabs>
          <w:tab w:val="num" w:pos="720"/>
        </w:tabs>
        <w:spacing w:line="360" w:lineRule="auto"/>
        <w:jc w:val="both"/>
        <w:rPr>
          <w:b/>
          <w:sz w:val="20"/>
          <w:szCs w:val="20"/>
        </w:rPr>
      </w:pPr>
      <w:r w:rsidRPr="00197196">
        <w:rPr>
          <w:rFonts w:eastAsiaTheme="minorHAnsi"/>
          <w:b/>
          <w:sz w:val="20"/>
          <w:szCs w:val="20"/>
          <w:lang w:eastAsia="en-US"/>
        </w:rPr>
        <w:t>X</w:t>
      </w:r>
      <w:r w:rsidRPr="00197196">
        <w:rPr>
          <w:rFonts w:eastAsiaTheme="minorHAnsi"/>
          <w:b/>
          <w:sz w:val="20"/>
          <w:szCs w:val="20"/>
          <w:lang w:val="en-US" w:eastAsia="en-US"/>
        </w:rPr>
        <w:t>II</w:t>
      </w:r>
      <w:r w:rsidRPr="00197196">
        <w:rPr>
          <w:rFonts w:eastAsiaTheme="minorHAnsi"/>
          <w:b/>
          <w:sz w:val="20"/>
          <w:szCs w:val="20"/>
          <w:lang w:eastAsia="en-US"/>
        </w:rPr>
        <w:t>.</w:t>
      </w:r>
      <w:r w:rsidRPr="00197196">
        <w:rPr>
          <w:b/>
          <w:sz w:val="20"/>
          <w:szCs w:val="20"/>
        </w:rPr>
        <w:t xml:space="preserve"> Сведения о лице, занимающем должность единоличного исполнительного органа (Генеральный директор) Общества.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Мифтахов  Ринат Гарифович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1957</w:t>
      </w:r>
    </w:p>
    <w:p w:rsidR="00DA28A2" w:rsidRPr="00197196" w:rsidRDefault="00DA28A2" w:rsidP="00DA28A2">
      <w:pPr>
        <w:tabs>
          <w:tab w:val="left" w:pos="49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АО «Стронег»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генеральный директор</w:t>
      </w:r>
    </w:p>
    <w:p w:rsidR="00DA28A2" w:rsidRPr="00197196" w:rsidRDefault="00DA28A2" w:rsidP="00DA28A2">
      <w:pPr>
        <w:tabs>
          <w:tab w:val="left" w:pos="496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Доля в уставном капитале общества:   не имеет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не имеет</w:t>
      </w:r>
    </w:p>
    <w:p w:rsidR="00DA28A2" w:rsidRPr="00197196" w:rsidRDefault="00DA28A2" w:rsidP="00DA28A2">
      <w:pPr>
        <w:tabs>
          <w:tab w:val="num" w:pos="720"/>
          <w:tab w:val="left" w:pos="6940"/>
        </w:tabs>
        <w:spacing w:line="360" w:lineRule="auto"/>
        <w:jc w:val="both"/>
        <w:rPr>
          <w:b/>
          <w:sz w:val="20"/>
          <w:szCs w:val="20"/>
        </w:rPr>
      </w:pPr>
      <w:r w:rsidRPr="00197196">
        <w:rPr>
          <w:b/>
          <w:sz w:val="20"/>
          <w:szCs w:val="20"/>
        </w:rPr>
        <w:t>Членами Коллегиального исполнительного органа являются</w:t>
      </w:r>
      <w:proofErr w:type="gramStart"/>
      <w:r w:rsidRPr="00197196">
        <w:rPr>
          <w:b/>
          <w:sz w:val="20"/>
          <w:szCs w:val="20"/>
        </w:rPr>
        <w:t xml:space="preserve"> :</w:t>
      </w:r>
      <w:proofErr w:type="gramEnd"/>
      <w:r w:rsidRPr="00197196">
        <w:rPr>
          <w:b/>
          <w:sz w:val="20"/>
          <w:szCs w:val="20"/>
        </w:rPr>
        <w:tab/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Мифтахов Ринат Гарифович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lastRenderedPageBreak/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1957</w:t>
      </w:r>
    </w:p>
    <w:p w:rsidR="00DA28A2" w:rsidRPr="00197196" w:rsidRDefault="00DA28A2" w:rsidP="00DA28A2">
      <w:pPr>
        <w:tabs>
          <w:tab w:val="left" w:pos="49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АО «Стронег»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генеральный директор</w:t>
      </w:r>
    </w:p>
    <w:p w:rsidR="00DA28A2" w:rsidRPr="00197196" w:rsidRDefault="00DA28A2" w:rsidP="00DA28A2">
      <w:pPr>
        <w:tabs>
          <w:tab w:val="left" w:pos="496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Доля в уставном капитале общества:  не имеет 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не имеет</w:t>
      </w:r>
    </w:p>
    <w:p w:rsidR="00DA28A2" w:rsidRPr="00197196" w:rsidRDefault="00DA28A2" w:rsidP="00DA28A2">
      <w:pPr>
        <w:tabs>
          <w:tab w:val="center" w:pos="4677"/>
        </w:tabs>
        <w:spacing w:line="360" w:lineRule="auto"/>
        <w:rPr>
          <w:b/>
          <w:i/>
          <w:sz w:val="20"/>
          <w:szCs w:val="20"/>
        </w:rPr>
      </w:pPr>
      <w:proofErr w:type="spellStart"/>
      <w:r w:rsidRPr="00197196">
        <w:rPr>
          <w:bCs/>
          <w:iCs/>
          <w:sz w:val="20"/>
          <w:szCs w:val="20"/>
        </w:rPr>
        <w:t>Зарипов</w:t>
      </w:r>
      <w:proofErr w:type="spellEnd"/>
      <w:r w:rsidRPr="00197196">
        <w:rPr>
          <w:bCs/>
          <w:iCs/>
          <w:sz w:val="20"/>
          <w:szCs w:val="20"/>
        </w:rPr>
        <w:t xml:space="preserve"> </w:t>
      </w:r>
      <w:proofErr w:type="spellStart"/>
      <w:r w:rsidRPr="00197196">
        <w:rPr>
          <w:bCs/>
          <w:iCs/>
          <w:sz w:val="20"/>
          <w:szCs w:val="20"/>
        </w:rPr>
        <w:t>Азат</w:t>
      </w:r>
      <w:proofErr w:type="spellEnd"/>
      <w:r w:rsidRPr="00197196">
        <w:rPr>
          <w:bCs/>
          <w:iCs/>
          <w:sz w:val="20"/>
          <w:szCs w:val="20"/>
        </w:rPr>
        <w:t xml:space="preserve"> </w:t>
      </w:r>
      <w:proofErr w:type="spellStart"/>
      <w:r w:rsidRPr="00197196">
        <w:rPr>
          <w:bCs/>
          <w:iCs/>
          <w:sz w:val="20"/>
          <w:szCs w:val="20"/>
        </w:rPr>
        <w:t>Баянович</w:t>
      </w:r>
      <w:proofErr w:type="spellEnd"/>
      <w:r w:rsidRPr="00197196">
        <w:rPr>
          <w:bCs/>
          <w:iCs/>
          <w:sz w:val="20"/>
          <w:szCs w:val="20"/>
        </w:rPr>
        <w:tab/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1956</w:t>
      </w:r>
    </w:p>
    <w:p w:rsidR="00DA28A2" w:rsidRPr="00197196" w:rsidRDefault="00DA28A2" w:rsidP="00DA28A2">
      <w:pPr>
        <w:tabs>
          <w:tab w:val="left" w:pos="49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АО «Стронег»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заместитель генерального директора по  управлению собственностью и корпоративному контролю</w:t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Доля в уставном капитале общества: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Добрина  Раиса Николаевна 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1959</w:t>
      </w:r>
    </w:p>
    <w:p w:rsidR="00DA28A2" w:rsidRPr="00197196" w:rsidRDefault="00DA28A2" w:rsidP="00DA28A2">
      <w:pPr>
        <w:tabs>
          <w:tab w:val="left" w:pos="49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АО «Стронег»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Наименование должности  по основному месту работы :  финансовый директор </w:t>
      </w:r>
      <w:proofErr w:type="gramStart"/>
      <w:r w:rsidRPr="00197196">
        <w:rPr>
          <w:sz w:val="20"/>
          <w:szCs w:val="20"/>
        </w:rPr>
        <w:t>–г</w:t>
      </w:r>
      <w:proofErr w:type="gramEnd"/>
      <w:r w:rsidRPr="00197196">
        <w:rPr>
          <w:sz w:val="20"/>
          <w:szCs w:val="20"/>
        </w:rPr>
        <w:t>лавный бухгалтер</w:t>
      </w:r>
    </w:p>
    <w:p w:rsidR="00DA28A2" w:rsidRPr="00197196" w:rsidRDefault="00DA28A2" w:rsidP="00DA28A2">
      <w:pPr>
        <w:tabs>
          <w:tab w:val="left" w:pos="496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Доля в уставном капитале общества:  не имеет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Акчурина  Лития  Калимулловна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1946</w:t>
      </w:r>
    </w:p>
    <w:p w:rsidR="00DA28A2" w:rsidRPr="00197196" w:rsidRDefault="00DA28A2" w:rsidP="00DA28A2">
      <w:pPr>
        <w:tabs>
          <w:tab w:val="left" w:pos="49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АО «Стронег»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начальник юридического отдела</w:t>
      </w:r>
    </w:p>
    <w:p w:rsidR="00DA28A2" w:rsidRPr="00197196" w:rsidRDefault="00DA28A2" w:rsidP="00DA28A2">
      <w:pPr>
        <w:tabs>
          <w:tab w:val="left" w:pos="496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Доля в уставном капитале общества: не имеет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Филимонова Антонина Викторовна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1949</w:t>
      </w:r>
    </w:p>
    <w:p w:rsidR="00DA28A2" w:rsidRPr="00197196" w:rsidRDefault="00DA28A2" w:rsidP="00DA28A2">
      <w:pPr>
        <w:tabs>
          <w:tab w:val="left" w:pos="49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АО «Стронег»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lastRenderedPageBreak/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начальник управления собственностью и корпоративного контроля</w:t>
      </w:r>
    </w:p>
    <w:p w:rsidR="00DA28A2" w:rsidRPr="00197196" w:rsidRDefault="00DA28A2" w:rsidP="00DA28A2">
      <w:pPr>
        <w:tabs>
          <w:tab w:val="left" w:pos="4760"/>
          <w:tab w:val="left" w:pos="496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Доля в уставном капитале общества: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Коробкина Татьяна Николаевна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1961</w:t>
      </w:r>
    </w:p>
    <w:p w:rsidR="00DA28A2" w:rsidRPr="00197196" w:rsidRDefault="00DA28A2" w:rsidP="00DA28A2">
      <w:pPr>
        <w:tabs>
          <w:tab w:val="left" w:pos="49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АО «Стронег»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начальник  управления  экономического анализа и прогнозирования производственных программ</w:t>
      </w:r>
    </w:p>
    <w:p w:rsidR="00DA28A2" w:rsidRPr="00197196" w:rsidRDefault="00DA28A2" w:rsidP="00DA28A2">
      <w:pPr>
        <w:tabs>
          <w:tab w:val="left" w:pos="496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Доля в уставном капитале общества: 0,01%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0,01%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proofErr w:type="spellStart"/>
      <w:r w:rsidRPr="00197196">
        <w:rPr>
          <w:sz w:val="20"/>
          <w:szCs w:val="20"/>
        </w:rPr>
        <w:t>Ахметшина</w:t>
      </w:r>
      <w:proofErr w:type="spellEnd"/>
      <w:r w:rsidRPr="00197196">
        <w:rPr>
          <w:sz w:val="20"/>
          <w:szCs w:val="20"/>
        </w:rPr>
        <w:t xml:space="preserve"> </w:t>
      </w:r>
      <w:proofErr w:type="spellStart"/>
      <w:r w:rsidRPr="00197196">
        <w:rPr>
          <w:sz w:val="20"/>
          <w:szCs w:val="20"/>
        </w:rPr>
        <w:t>Фануза</w:t>
      </w:r>
      <w:proofErr w:type="spellEnd"/>
      <w:r w:rsidRPr="00197196">
        <w:rPr>
          <w:sz w:val="20"/>
          <w:szCs w:val="20"/>
        </w:rPr>
        <w:t xml:space="preserve"> </w:t>
      </w:r>
      <w:proofErr w:type="spellStart"/>
      <w:r w:rsidRPr="00197196">
        <w:rPr>
          <w:sz w:val="20"/>
          <w:szCs w:val="20"/>
        </w:rPr>
        <w:t>Хусаеновна</w:t>
      </w:r>
      <w:proofErr w:type="spellEnd"/>
      <w:r w:rsidRPr="00197196">
        <w:rPr>
          <w:sz w:val="20"/>
          <w:szCs w:val="20"/>
        </w:rPr>
        <w:t xml:space="preserve"> 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1970</w:t>
      </w:r>
    </w:p>
    <w:p w:rsidR="00DA28A2" w:rsidRPr="00197196" w:rsidRDefault="00DA28A2" w:rsidP="00DA28A2">
      <w:pPr>
        <w:tabs>
          <w:tab w:val="left" w:pos="49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АО «Стронег»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главный специалист</w:t>
      </w:r>
    </w:p>
    <w:p w:rsidR="00DA28A2" w:rsidRPr="00197196" w:rsidRDefault="00DA28A2" w:rsidP="00DA28A2">
      <w:pPr>
        <w:tabs>
          <w:tab w:val="left" w:pos="496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Доля в уставном капитале общества: не имеет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Латыпова Татьяна Александровна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1959</w:t>
      </w:r>
    </w:p>
    <w:p w:rsidR="00DA28A2" w:rsidRPr="00197196" w:rsidRDefault="00DA28A2" w:rsidP="00DA28A2">
      <w:pPr>
        <w:tabs>
          <w:tab w:val="left" w:pos="49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АО «Стронег»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начальник сметно-договорного управления</w:t>
      </w:r>
    </w:p>
    <w:p w:rsidR="00DA28A2" w:rsidRPr="00197196" w:rsidRDefault="00DA28A2" w:rsidP="00DA28A2">
      <w:pPr>
        <w:tabs>
          <w:tab w:val="left" w:pos="496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Доля в уставном капитале общества: не имеет 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Васильев  Анатолий Михайлович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1965</w:t>
      </w:r>
    </w:p>
    <w:p w:rsidR="00DA28A2" w:rsidRPr="00197196" w:rsidRDefault="00DA28A2" w:rsidP="00DA28A2">
      <w:pPr>
        <w:tabs>
          <w:tab w:val="left" w:pos="49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АО «Стронег»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главный специалист по охране труда</w:t>
      </w:r>
    </w:p>
    <w:p w:rsidR="00DA28A2" w:rsidRPr="00197196" w:rsidRDefault="00DA28A2" w:rsidP="00DA28A2">
      <w:pPr>
        <w:tabs>
          <w:tab w:val="left" w:pos="496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Доля в уставном капитале общества:  не имеет 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lastRenderedPageBreak/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не имеет</w:t>
      </w:r>
    </w:p>
    <w:p w:rsidR="00DA28A2" w:rsidRPr="00197196" w:rsidRDefault="00DA28A2" w:rsidP="00DA28A2">
      <w:pPr>
        <w:suppressAutoHyphens w:val="0"/>
        <w:spacing w:after="75" w:line="360" w:lineRule="auto"/>
        <w:jc w:val="both"/>
        <w:rPr>
          <w:color w:val="333333"/>
          <w:sz w:val="20"/>
          <w:szCs w:val="20"/>
          <w:lang w:eastAsia="ru-RU"/>
        </w:rPr>
      </w:pPr>
      <w:r w:rsidRPr="00197196">
        <w:rPr>
          <w:color w:val="333333"/>
          <w:sz w:val="20"/>
          <w:szCs w:val="20"/>
          <w:lang w:eastAsia="ru-RU"/>
        </w:rPr>
        <w:t>Заседания расширенного состава Правления проводились ежеквартально. На заседаниях принимались решения по текущим вопросам  Общества, связанным с реализацией производственных программ, программ социально-экономического развития Общества и организационно-технических мероприятий, направленных на увеличение объемов производства, повышение производительности труда, снижение себестоимости и повышение качества выпускаемой продукции.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</w:p>
    <w:p w:rsidR="00DA28A2" w:rsidRPr="00197196" w:rsidRDefault="00DA28A2" w:rsidP="00DA28A2">
      <w:pPr>
        <w:tabs>
          <w:tab w:val="left" w:pos="3720"/>
        </w:tabs>
        <w:spacing w:line="360" w:lineRule="auto"/>
        <w:rPr>
          <w:b/>
          <w:sz w:val="20"/>
          <w:szCs w:val="20"/>
        </w:rPr>
      </w:pPr>
      <w:r w:rsidRPr="00197196">
        <w:rPr>
          <w:b/>
          <w:sz w:val="20"/>
          <w:szCs w:val="20"/>
        </w:rPr>
        <w:t>Состав  ревизионной комиссии</w:t>
      </w:r>
      <w:proofErr w:type="gramStart"/>
      <w:r w:rsidRPr="00197196">
        <w:rPr>
          <w:b/>
          <w:sz w:val="20"/>
          <w:szCs w:val="20"/>
        </w:rPr>
        <w:t xml:space="preserve"> :</w:t>
      </w:r>
      <w:proofErr w:type="gramEnd"/>
      <w:r w:rsidRPr="00197196">
        <w:rPr>
          <w:b/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372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Председатель  - </w:t>
      </w:r>
      <w:proofErr w:type="spellStart"/>
      <w:r w:rsidRPr="00197196">
        <w:rPr>
          <w:sz w:val="20"/>
          <w:szCs w:val="20"/>
        </w:rPr>
        <w:t>Аитов</w:t>
      </w:r>
      <w:proofErr w:type="spellEnd"/>
      <w:r w:rsidRPr="00197196">
        <w:rPr>
          <w:sz w:val="20"/>
          <w:szCs w:val="20"/>
        </w:rPr>
        <w:t xml:space="preserve">  </w:t>
      </w:r>
      <w:proofErr w:type="spellStart"/>
      <w:r w:rsidRPr="00197196">
        <w:rPr>
          <w:sz w:val="20"/>
          <w:szCs w:val="20"/>
        </w:rPr>
        <w:t>Радим</w:t>
      </w:r>
      <w:proofErr w:type="spellEnd"/>
      <w:r w:rsidRPr="00197196">
        <w:rPr>
          <w:sz w:val="20"/>
          <w:szCs w:val="20"/>
        </w:rPr>
        <w:t xml:space="preserve"> </w:t>
      </w:r>
      <w:proofErr w:type="spellStart"/>
      <w:r w:rsidRPr="00197196">
        <w:rPr>
          <w:sz w:val="20"/>
          <w:szCs w:val="20"/>
        </w:rPr>
        <w:t>Рабисович</w:t>
      </w:r>
      <w:proofErr w:type="spellEnd"/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1967</w:t>
      </w:r>
    </w:p>
    <w:p w:rsidR="00DA28A2" w:rsidRPr="00197196" w:rsidRDefault="00DA28A2" w:rsidP="00DA28A2">
      <w:pPr>
        <w:tabs>
          <w:tab w:val="left" w:pos="49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ООО Аудиторская фирма «Урал-</w:t>
      </w:r>
      <w:proofErr w:type="spellStart"/>
      <w:r w:rsidRPr="00197196">
        <w:rPr>
          <w:sz w:val="20"/>
          <w:szCs w:val="20"/>
        </w:rPr>
        <w:t>Аудит_Консалтинг</w:t>
      </w:r>
      <w:proofErr w:type="spellEnd"/>
      <w:r w:rsidRPr="00197196">
        <w:rPr>
          <w:sz w:val="20"/>
          <w:szCs w:val="20"/>
        </w:rPr>
        <w:t>»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управляющий</w:t>
      </w:r>
    </w:p>
    <w:p w:rsidR="00DA28A2" w:rsidRPr="00197196" w:rsidRDefault="00DA28A2" w:rsidP="00DA28A2">
      <w:pPr>
        <w:tabs>
          <w:tab w:val="left" w:pos="496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Доля в уставном капитале общества: не имеет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не имеет</w:t>
      </w:r>
    </w:p>
    <w:p w:rsidR="00DA28A2" w:rsidRPr="00197196" w:rsidRDefault="00DA28A2" w:rsidP="00DA28A2">
      <w:pPr>
        <w:tabs>
          <w:tab w:val="left" w:pos="3720"/>
        </w:tabs>
        <w:spacing w:line="360" w:lineRule="auto"/>
        <w:rPr>
          <w:sz w:val="20"/>
          <w:szCs w:val="20"/>
        </w:rPr>
      </w:pPr>
      <w:proofErr w:type="spellStart"/>
      <w:r w:rsidRPr="00197196">
        <w:rPr>
          <w:sz w:val="20"/>
          <w:szCs w:val="20"/>
        </w:rPr>
        <w:t>Латыпова</w:t>
      </w:r>
      <w:proofErr w:type="spellEnd"/>
      <w:r w:rsidRPr="00197196">
        <w:rPr>
          <w:sz w:val="20"/>
          <w:szCs w:val="20"/>
        </w:rPr>
        <w:t xml:space="preserve"> Альбина </w:t>
      </w:r>
      <w:proofErr w:type="spellStart"/>
      <w:r w:rsidRPr="00197196">
        <w:rPr>
          <w:sz w:val="20"/>
          <w:szCs w:val="20"/>
        </w:rPr>
        <w:t>Миниварисовна</w:t>
      </w:r>
      <w:proofErr w:type="spellEnd"/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1974</w:t>
      </w:r>
    </w:p>
    <w:p w:rsidR="00DA28A2" w:rsidRPr="00197196" w:rsidRDefault="00DA28A2" w:rsidP="00DA28A2">
      <w:pPr>
        <w:tabs>
          <w:tab w:val="left" w:pos="49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Комитет по управлению собственностью Министерства земельных и имущественных отношений РБ</w:t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главный  бухгалтер </w:t>
      </w:r>
    </w:p>
    <w:p w:rsidR="00DA28A2" w:rsidRPr="00197196" w:rsidRDefault="00DA28A2" w:rsidP="00DA28A2">
      <w:pPr>
        <w:tabs>
          <w:tab w:val="left" w:pos="496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Доля в уставном капитале общества: не имеет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76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не имеет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76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Ахметова Алсу </w:t>
      </w:r>
      <w:proofErr w:type="spellStart"/>
      <w:r w:rsidRPr="00197196">
        <w:rPr>
          <w:sz w:val="20"/>
          <w:szCs w:val="20"/>
        </w:rPr>
        <w:t>Ильфировна</w:t>
      </w:r>
      <w:proofErr w:type="spellEnd"/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1966</w:t>
      </w:r>
    </w:p>
    <w:p w:rsidR="00DA28A2" w:rsidRPr="00197196" w:rsidRDefault="00DA28A2" w:rsidP="00DA28A2">
      <w:pPr>
        <w:tabs>
          <w:tab w:val="left" w:pos="49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Государственный  комитет РБ по строительству и архитектуре</w:t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ведущий  специалист – эксперт  отдела контроля за долевым строительством</w:t>
      </w:r>
    </w:p>
    <w:p w:rsidR="00DA28A2" w:rsidRPr="00197196" w:rsidRDefault="00DA28A2" w:rsidP="00DA28A2">
      <w:pPr>
        <w:tabs>
          <w:tab w:val="left" w:pos="496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Доля в уставном капитале общества: не имеет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не имеет</w:t>
      </w:r>
    </w:p>
    <w:p w:rsidR="00DA28A2" w:rsidRPr="00197196" w:rsidRDefault="00DA28A2" w:rsidP="00DA28A2">
      <w:pPr>
        <w:tabs>
          <w:tab w:val="left" w:pos="76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lastRenderedPageBreak/>
        <w:t>Азина  Надежда  Николаевна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1975</w:t>
      </w:r>
    </w:p>
    <w:p w:rsidR="00DA28A2" w:rsidRPr="00197196" w:rsidRDefault="00DA28A2" w:rsidP="00DA28A2">
      <w:pPr>
        <w:tabs>
          <w:tab w:val="left" w:pos="49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ООО Аудиторская фирма «Урал-</w:t>
      </w:r>
      <w:proofErr w:type="spellStart"/>
      <w:r w:rsidRPr="00197196">
        <w:rPr>
          <w:sz w:val="20"/>
          <w:szCs w:val="20"/>
        </w:rPr>
        <w:t>Аудит_Консалтинг</w:t>
      </w:r>
      <w:proofErr w:type="spellEnd"/>
      <w:r w:rsidRPr="00197196">
        <w:rPr>
          <w:sz w:val="20"/>
          <w:szCs w:val="20"/>
        </w:rPr>
        <w:t>»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главный бухгалтер</w:t>
      </w:r>
    </w:p>
    <w:p w:rsidR="00DA28A2" w:rsidRPr="00197196" w:rsidRDefault="00DA28A2" w:rsidP="00DA28A2">
      <w:pPr>
        <w:tabs>
          <w:tab w:val="left" w:pos="496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Доля в уставном капитале общества: не имеет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Иванов  Валерий </w:t>
      </w:r>
      <w:proofErr w:type="spellStart"/>
      <w:r w:rsidRPr="00197196">
        <w:rPr>
          <w:sz w:val="20"/>
          <w:szCs w:val="20"/>
        </w:rPr>
        <w:t>Никодимович</w:t>
      </w:r>
      <w:proofErr w:type="spellEnd"/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Год рождения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1964</w:t>
      </w:r>
    </w:p>
    <w:p w:rsidR="00DA28A2" w:rsidRPr="00197196" w:rsidRDefault="00DA28A2" w:rsidP="00DA28A2">
      <w:pPr>
        <w:tabs>
          <w:tab w:val="left" w:pos="494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Место работы: ООО Аудиторская фирма «Урал-</w:t>
      </w:r>
      <w:proofErr w:type="spellStart"/>
      <w:r w:rsidRPr="00197196">
        <w:rPr>
          <w:sz w:val="20"/>
          <w:szCs w:val="20"/>
        </w:rPr>
        <w:t>Аудит_Консалтинг</w:t>
      </w:r>
      <w:proofErr w:type="spellEnd"/>
      <w:r w:rsidRPr="00197196">
        <w:rPr>
          <w:sz w:val="20"/>
          <w:szCs w:val="20"/>
        </w:rPr>
        <w:t>»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Наименование должности  по основному месту работы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 ревизор</w:t>
      </w:r>
    </w:p>
    <w:p w:rsidR="00DA28A2" w:rsidRPr="00197196" w:rsidRDefault="00DA28A2" w:rsidP="00DA28A2">
      <w:pPr>
        <w:tabs>
          <w:tab w:val="left" w:pos="4960"/>
        </w:tabs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 xml:space="preserve"> Доля в уставном капитале общества: не имеет</w:t>
      </w:r>
      <w:r w:rsidRPr="00197196">
        <w:rPr>
          <w:sz w:val="20"/>
          <w:szCs w:val="20"/>
        </w:rPr>
        <w:tab/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sz w:val="20"/>
          <w:szCs w:val="20"/>
        </w:rPr>
        <w:t>Доля принадлежащих лицу обыкновенных акций общества</w:t>
      </w:r>
      <w:proofErr w:type="gramStart"/>
      <w:r w:rsidRPr="00197196">
        <w:rPr>
          <w:sz w:val="20"/>
          <w:szCs w:val="20"/>
        </w:rPr>
        <w:t xml:space="preserve"> :</w:t>
      </w:r>
      <w:proofErr w:type="gramEnd"/>
      <w:r w:rsidRPr="00197196">
        <w:rPr>
          <w:sz w:val="20"/>
          <w:szCs w:val="20"/>
        </w:rPr>
        <w:t xml:space="preserve"> не имеет</w:t>
      </w:r>
    </w:p>
    <w:p w:rsidR="00DA28A2" w:rsidRPr="00197196" w:rsidRDefault="00DA28A2" w:rsidP="00DA28A2">
      <w:pPr>
        <w:spacing w:line="360" w:lineRule="auto"/>
        <w:rPr>
          <w:sz w:val="20"/>
          <w:szCs w:val="20"/>
        </w:rPr>
      </w:pPr>
      <w:r w:rsidRPr="00197196">
        <w:rPr>
          <w:color w:val="333333"/>
          <w:sz w:val="20"/>
          <w:szCs w:val="20"/>
        </w:rPr>
        <w:t xml:space="preserve">  В соответствии с утвержденным Планом мероприятий за отчетный период  Ревизионной комиссией проведены проверки и ревизии  по всем разделам производственной и финансово-хозяйственной деятельности Общества и правильности отражения их в учете и отчетности. </w:t>
      </w:r>
    </w:p>
    <w:p w:rsidR="00B22DC2" w:rsidRPr="00197196" w:rsidRDefault="00B22DC2" w:rsidP="00B22DC2">
      <w:pPr>
        <w:spacing w:line="360" w:lineRule="auto"/>
        <w:rPr>
          <w:sz w:val="20"/>
          <w:szCs w:val="20"/>
        </w:rPr>
      </w:pPr>
    </w:p>
    <w:p w:rsidR="00BB5EF9" w:rsidRPr="00197196" w:rsidRDefault="00D06401" w:rsidP="00D06401">
      <w:pPr>
        <w:spacing w:line="360" w:lineRule="auto"/>
        <w:jc w:val="center"/>
        <w:rPr>
          <w:b/>
          <w:sz w:val="20"/>
          <w:szCs w:val="20"/>
        </w:rPr>
      </w:pPr>
      <w:proofErr w:type="gramStart"/>
      <w:r w:rsidRPr="00197196">
        <w:rPr>
          <w:b/>
          <w:sz w:val="20"/>
          <w:szCs w:val="20"/>
        </w:rPr>
        <w:t>Х</w:t>
      </w:r>
      <w:proofErr w:type="gramEnd"/>
      <w:r w:rsidR="00DA60C1" w:rsidRPr="00197196">
        <w:rPr>
          <w:rFonts w:eastAsiaTheme="minorHAnsi"/>
          <w:b/>
          <w:sz w:val="20"/>
          <w:szCs w:val="20"/>
          <w:lang w:val="en-US" w:eastAsia="en-US"/>
        </w:rPr>
        <w:t>III</w:t>
      </w:r>
      <w:r w:rsidRPr="00197196">
        <w:rPr>
          <w:b/>
          <w:sz w:val="20"/>
          <w:szCs w:val="20"/>
        </w:rPr>
        <w:t>. Критерии определения  и размер вознаграждения, выплаченного  членам органов управления Общества в 201</w:t>
      </w:r>
      <w:r w:rsidR="0090104C" w:rsidRPr="00197196">
        <w:rPr>
          <w:b/>
          <w:sz w:val="20"/>
          <w:szCs w:val="20"/>
        </w:rPr>
        <w:t>7</w:t>
      </w:r>
      <w:r w:rsidRPr="00197196">
        <w:rPr>
          <w:b/>
          <w:sz w:val="20"/>
          <w:szCs w:val="20"/>
        </w:rPr>
        <w:t xml:space="preserve"> году.</w:t>
      </w:r>
    </w:p>
    <w:p w:rsidR="00D06401" w:rsidRPr="00197196" w:rsidRDefault="00D06401" w:rsidP="00D06401">
      <w:pPr>
        <w:spacing w:line="360" w:lineRule="auto"/>
        <w:jc w:val="center"/>
        <w:rPr>
          <w:b/>
          <w:sz w:val="20"/>
          <w:szCs w:val="20"/>
        </w:rPr>
      </w:pPr>
      <w:r w:rsidRPr="00197196">
        <w:rPr>
          <w:b/>
          <w:sz w:val="20"/>
          <w:szCs w:val="20"/>
        </w:rPr>
        <w:tab/>
      </w:r>
    </w:p>
    <w:p w:rsidR="00D06401" w:rsidRPr="00197196" w:rsidRDefault="00D06401" w:rsidP="00D06401">
      <w:pPr>
        <w:spacing w:line="360" w:lineRule="auto"/>
        <w:ind w:firstLine="720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В соответствии с Положением  о Совете директоров  АО «Стронег», утвержденным  решением общего собрания акционеров по решению  Общего собрания акционеров членам Совета директоров  в период  исполнения ими своих обязанностей могут выплачиваться вознаграждения или компенсироваться расходы, связанные с исполнением ими функций членов Совета  директоров. Общая сумма таких вознаграждений и компенсаций устанавливается решением общего собрания акционеров.</w:t>
      </w:r>
    </w:p>
    <w:p w:rsidR="00D06401" w:rsidRPr="00197196" w:rsidRDefault="00D06401" w:rsidP="00D06401">
      <w:pPr>
        <w:spacing w:line="360" w:lineRule="auto"/>
        <w:jc w:val="both"/>
        <w:rPr>
          <w:rFonts w:cs="Tahoma"/>
          <w:bCs/>
          <w:sz w:val="20"/>
          <w:szCs w:val="20"/>
        </w:rPr>
      </w:pPr>
      <w:r w:rsidRPr="00197196">
        <w:rPr>
          <w:rFonts w:cs="Tahoma"/>
          <w:bCs/>
          <w:sz w:val="20"/>
          <w:szCs w:val="20"/>
        </w:rPr>
        <w:t xml:space="preserve">Общее собрание акционеров может рассмотреть вопрос о выплате вознаграждений и компенсаций расходов членам Совета  директоров за выполнение ими своих обязанностей в качестве самостоятельного </w:t>
      </w:r>
      <w:proofErr w:type="gramStart"/>
      <w:r w:rsidRPr="00197196">
        <w:rPr>
          <w:rFonts w:cs="Tahoma"/>
          <w:bCs/>
          <w:sz w:val="20"/>
          <w:szCs w:val="20"/>
        </w:rPr>
        <w:t xml:space="preserve">вопроса </w:t>
      </w:r>
      <w:r w:rsidRPr="00197196">
        <w:rPr>
          <w:rFonts w:cs="Tahoma"/>
          <w:bCs/>
          <w:sz w:val="20"/>
          <w:szCs w:val="20"/>
        </w:rPr>
        <w:lastRenderedPageBreak/>
        <w:t>повестки дня общего собрания акционеров</w:t>
      </w:r>
      <w:proofErr w:type="gramEnd"/>
      <w:r w:rsidRPr="00197196">
        <w:rPr>
          <w:rFonts w:cs="Tahoma"/>
          <w:bCs/>
          <w:sz w:val="20"/>
          <w:szCs w:val="20"/>
        </w:rPr>
        <w:t xml:space="preserve"> или в качестве составной части вопроса о порядке распределения прибыли по итогам финансового года.</w:t>
      </w:r>
    </w:p>
    <w:p w:rsidR="00D06401" w:rsidRPr="00197196" w:rsidRDefault="00D06401" w:rsidP="00D06401">
      <w:pPr>
        <w:spacing w:line="360" w:lineRule="auto"/>
        <w:jc w:val="both"/>
        <w:rPr>
          <w:rFonts w:cs="Tahoma"/>
          <w:bCs/>
          <w:sz w:val="20"/>
          <w:szCs w:val="20"/>
        </w:rPr>
      </w:pPr>
      <w:r w:rsidRPr="00197196">
        <w:rPr>
          <w:rFonts w:cs="Tahoma"/>
          <w:bCs/>
          <w:sz w:val="20"/>
          <w:szCs w:val="20"/>
        </w:rPr>
        <w:t>Вознаграждение выплачивается на основании решения общего собрания акционеров по итогам работы общества за год.</w:t>
      </w:r>
    </w:p>
    <w:p w:rsidR="00D06401" w:rsidRPr="00197196" w:rsidRDefault="00D06401" w:rsidP="00D06401">
      <w:pPr>
        <w:spacing w:line="360" w:lineRule="auto"/>
        <w:ind w:firstLine="720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При отсутствии в обществе чистой прибыли (прибыли к распределению) вознаграждение членам Совета  директоров не выплачивается.</w:t>
      </w:r>
    </w:p>
    <w:p w:rsidR="00D06401" w:rsidRPr="00197196" w:rsidRDefault="00D06401" w:rsidP="00D06401">
      <w:pPr>
        <w:spacing w:line="360" w:lineRule="auto"/>
        <w:ind w:firstLine="720"/>
        <w:jc w:val="both"/>
        <w:rPr>
          <w:sz w:val="20"/>
          <w:szCs w:val="20"/>
        </w:rPr>
      </w:pPr>
      <w:proofErr w:type="gramStart"/>
      <w:r w:rsidRPr="00197196">
        <w:rPr>
          <w:sz w:val="20"/>
          <w:szCs w:val="20"/>
        </w:rPr>
        <w:t>Члены Совета  директоров не вправе получать вознаграждение и (или) компенсацию расходов за исполнение ими своих обязанностей любым способом и в любой форме за принятие решений Советом директоров  (наблюдательным советом)   или иными органами общества, а также за осуществление своих прав и обязанностей как членов Совета  директоров, за исключением вознаграждения и (или) компенсации расходов, получаемых по решению общего собрания акционеров.</w:t>
      </w:r>
      <w:proofErr w:type="gramEnd"/>
    </w:p>
    <w:p w:rsidR="00D06401" w:rsidRPr="00197196" w:rsidRDefault="00D06401" w:rsidP="00D06401">
      <w:pPr>
        <w:spacing w:line="360" w:lineRule="auto"/>
        <w:ind w:firstLine="720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Вознаграждение  членам Совета директоров за 201</w:t>
      </w:r>
      <w:r w:rsidR="0090104C" w:rsidRPr="00197196">
        <w:rPr>
          <w:sz w:val="20"/>
          <w:szCs w:val="20"/>
        </w:rPr>
        <w:t>7</w:t>
      </w:r>
      <w:r w:rsidRPr="00197196">
        <w:rPr>
          <w:sz w:val="20"/>
          <w:szCs w:val="20"/>
        </w:rPr>
        <w:t xml:space="preserve"> год  не выплачивалось, соглашение  о выплате  вознаграждения отсутствует.</w:t>
      </w:r>
    </w:p>
    <w:p w:rsidR="0050279A" w:rsidRPr="00197196" w:rsidRDefault="0050279A" w:rsidP="00D06401">
      <w:pPr>
        <w:spacing w:line="360" w:lineRule="auto"/>
        <w:rPr>
          <w:sz w:val="20"/>
          <w:szCs w:val="20"/>
        </w:rPr>
      </w:pPr>
    </w:p>
    <w:p w:rsidR="00D06401" w:rsidRPr="00197196" w:rsidRDefault="00DA60C1" w:rsidP="00D06401">
      <w:pPr>
        <w:tabs>
          <w:tab w:val="left" w:pos="1440"/>
        </w:tabs>
        <w:spacing w:line="360" w:lineRule="auto"/>
        <w:jc w:val="center"/>
        <w:rPr>
          <w:b/>
          <w:sz w:val="20"/>
          <w:szCs w:val="20"/>
        </w:rPr>
      </w:pPr>
      <w:proofErr w:type="gramStart"/>
      <w:r w:rsidRPr="00197196">
        <w:rPr>
          <w:b/>
          <w:sz w:val="20"/>
          <w:szCs w:val="20"/>
        </w:rPr>
        <w:t>Х</w:t>
      </w:r>
      <w:proofErr w:type="gramEnd"/>
      <w:r w:rsidRPr="00197196">
        <w:rPr>
          <w:b/>
          <w:sz w:val="20"/>
          <w:szCs w:val="20"/>
          <w:lang w:val="en-US"/>
        </w:rPr>
        <w:t>I</w:t>
      </w:r>
      <w:r w:rsidRPr="00197196">
        <w:rPr>
          <w:rFonts w:eastAsiaTheme="minorHAnsi"/>
          <w:b/>
          <w:sz w:val="20"/>
          <w:szCs w:val="20"/>
          <w:lang w:val="en-US" w:eastAsia="en-US"/>
        </w:rPr>
        <w:t>V</w:t>
      </w:r>
      <w:r w:rsidR="00D06401" w:rsidRPr="00197196">
        <w:rPr>
          <w:b/>
          <w:sz w:val="20"/>
          <w:szCs w:val="20"/>
        </w:rPr>
        <w:t>. Сведения о соблюдении обществом рекомендаций Кодекса корпоративного поведения.</w:t>
      </w:r>
    </w:p>
    <w:p w:rsidR="00BB5EF9" w:rsidRPr="00197196" w:rsidRDefault="00BB5EF9" w:rsidP="00D06401">
      <w:pPr>
        <w:tabs>
          <w:tab w:val="left" w:pos="1440"/>
        </w:tabs>
        <w:spacing w:line="360" w:lineRule="auto"/>
        <w:jc w:val="center"/>
        <w:rPr>
          <w:b/>
          <w:sz w:val="20"/>
          <w:szCs w:val="20"/>
        </w:rPr>
      </w:pPr>
    </w:p>
    <w:p w:rsidR="00D06401" w:rsidRPr="00197196" w:rsidRDefault="00D06401" w:rsidP="00D06401">
      <w:pPr>
        <w:tabs>
          <w:tab w:val="left" w:pos="1440"/>
        </w:tabs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 xml:space="preserve">  </w:t>
      </w:r>
      <w:proofErr w:type="gramStart"/>
      <w:r w:rsidRPr="00197196">
        <w:rPr>
          <w:sz w:val="20"/>
          <w:szCs w:val="20"/>
        </w:rPr>
        <w:t>В своей  деятельности АО «Стронег»  строго  руководствуется Кодексом корпоративного поведения, Федеральным Законом «Об акционерных обществах», Федеральным Законом «О рынке  ценных бумаг», Уставом Общества  и нормативными правовыми актами  федерального органа исполнительной власти по рынку ценных бумаг, в части управления Акционерным обществом, представляющем  систему мер и действий, необходимых для успешной деятельности общества, соблюдения принципов корпоративного поведения, основанного  на уважении прав и законных</w:t>
      </w:r>
      <w:proofErr w:type="gramEnd"/>
      <w:r w:rsidRPr="00197196">
        <w:rPr>
          <w:sz w:val="20"/>
          <w:szCs w:val="20"/>
        </w:rPr>
        <w:t xml:space="preserve"> интересов его участников и способствующего эффективной деятельности общества, в том числе увеличению стоимости активов общества, созданию рабочих мест и поддержанию финансовой стабильности и прибыльности общества. Основой эффективной деятельности и инвестиционной </w:t>
      </w:r>
      <w:r w:rsidRPr="00197196">
        <w:rPr>
          <w:sz w:val="20"/>
          <w:szCs w:val="20"/>
        </w:rPr>
        <w:lastRenderedPageBreak/>
        <w:t>привлекательности общества является доверие между всеми участниками корпоративного поведения.</w:t>
      </w:r>
    </w:p>
    <w:p w:rsidR="00D06401" w:rsidRPr="00197196" w:rsidRDefault="00D06401" w:rsidP="00D06401">
      <w:pPr>
        <w:tabs>
          <w:tab w:val="left" w:pos="1440"/>
        </w:tabs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Контроль за финансово - хозяйственной деятельностью общества осуществляется в соответствии с нормами корпоративного поведения. Действующая в обществе система контроля  за его финансово-хозяйственной деятельностью направлена на обеспечение доверия инвесторов к обществу и органам его управления. Основной целью такого контроля является защита капиталовложений акционеров и активов общества.</w:t>
      </w:r>
    </w:p>
    <w:p w:rsidR="00D06401" w:rsidRPr="00197196" w:rsidRDefault="00D06401" w:rsidP="00D06401">
      <w:pPr>
        <w:tabs>
          <w:tab w:val="left" w:pos="1440"/>
        </w:tabs>
        <w:spacing w:line="360" w:lineRule="auto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Предупреждению и урегулированию корпоративных конфликтов способствует точное и безусловное соблюдение обществом законодательства, а также его добросовестное и разумное поведение во взаимоотношениях с акционерами.</w:t>
      </w:r>
    </w:p>
    <w:p w:rsidR="00D06401" w:rsidRPr="00197196" w:rsidRDefault="00D06401" w:rsidP="00D06401">
      <w:pPr>
        <w:tabs>
          <w:tab w:val="left" w:pos="1440"/>
        </w:tabs>
        <w:spacing w:line="360" w:lineRule="auto"/>
        <w:jc w:val="both"/>
        <w:rPr>
          <w:sz w:val="20"/>
          <w:szCs w:val="20"/>
        </w:rPr>
      </w:pPr>
    </w:p>
    <w:p w:rsidR="00D06401" w:rsidRPr="00197196" w:rsidRDefault="00DA60C1" w:rsidP="00D06401">
      <w:pPr>
        <w:tabs>
          <w:tab w:val="left" w:pos="5340"/>
        </w:tabs>
        <w:spacing w:line="360" w:lineRule="auto"/>
        <w:jc w:val="center"/>
        <w:rPr>
          <w:b/>
          <w:sz w:val="20"/>
          <w:szCs w:val="20"/>
        </w:rPr>
      </w:pPr>
      <w:r w:rsidRPr="00197196">
        <w:rPr>
          <w:b/>
          <w:sz w:val="20"/>
          <w:szCs w:val="20"/>
        </w:rPr>
        <w:t>Х</w:t>
      </w:r>
      <w:proofErr w:type="gramStart"/>
      <w:r w:rsidRPr="00197196">
        <w:rPr>
          <w:rFonts w:eastAsiaTheme="minorHAnsi"/>
          <w:b/>
          <w:sz w:val="20"/>
          <w:szCs w:val="20"/>
          <w:lang w:val="en-US" w:eastAsia="en-US"/>
        </w:rPr>
        <w:t>V</w:t>
      </w:r>
      <w:proofErr w:type="gramEnd"/>
      <w:r w:rsidRPr="00197196">
        <w:rPr>
          <w:b/>
          <w:sz w:val="20"/>
          <w:szCs w:val="20"/>
        </w:rPr>
        <w:t>.</w:t>
      </w:r>
      <w:r w:rsidR="00D06401" w:rsidRPr="00197196">
        <w:rPr>
          <w:b/>
          <w:sz w:val="20"/>
          <w:szCs w:val="20"/>
        </w:rPr>
        <w:t xml:space="preserve"> Дополнительная информация для акционеров</w:t>
      </w:r>
      <w:r w:rsidR="00BB5EF9" w:rsidRPr="00197196">
        <w:rPr>
          <w:b/>
          <w:sz w:val="20"/>
          <w:szCs w:val="20"/>
        </w:rPr>
        <w:t>.</w:t>
      </w:r>
    </w:p>
    <w:p w:rsidR="00BB5EF9" w:rsidRPr="00197196" w:rsidRDefault="00BB5EF9" w:rsidP="00D06401">
      <w:pPr>
        <w:tabs>
          <w:tab w:val="left" w:pos="5340"/>
        </w:tabs>
        <w:spacing w:line="360" w:lineRule="auto"/>
        <w:jc w:val="center"/>
        <w:rPr>
          <w:b/>
          <w:sz w:val="20"/>
          <w:szCs w:val="20"/>
        </w:rPr>
      </w:pPr>
    </w:p>
    <w:p w:rsidR="00D06401" w:rsidRPr="00197196" w:rsidRDefault="006E3604" w:rsidP="006E3604">
      <w:pPr>
        <w:tabs>
          <w:tab w:val="left" w:pos="5340"/>
        </w:tabs>
        <w:spacing w:line="36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6401" w:rsidRPr="00197196">
        <w:rPr>
          <w:sz w:val="20"/>
          <w:szCs w:val="20"/>
        </w:rPr>
        <w:t>Уставный капитал  Общества равен  35 567 500 рублям и разделен на  355675 штук обыкновенных акций номинальной стоимость одной акции   сто рублей</w:t>
      </w:r>
      <w:r w:rsidR="00AD64E6" w:rsidRPr="00197196">
        <w:rPr>
          <w:sz w:val="20"/>
          <w:szCs w:val="20"/>
        </w:rPr>
        <w:t>.</w:t>
      </w:r>
    </w:p>
    <w:p w:rsidR="00D06401" w:rsidRPr="00197196" w:rsidRDefault="006E3604" w:rsidP="006E3604">
      <w:pPr>
        <w:tabs>
          <w:tab w:val="num" w:pos="540"/>
        </w:tabs>
        <w:spacing w:line="360" w:lineRule="auto"/>
        <w:ind w:firstLine="567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</w:t>
      </w:r>
      <w:r w:rsidR="00D06401" w:rsidRPr="00197196">
        <w:rPr>
          <w:sz w:val="20"/>
          <w:szCs w:val="20"/>
        </w:rPr>
        <w:t xml:space="preserve">Информация о реестродержателе Общества: </w:t>
      </w:r>
      <w:r w:rsidR="00D06401" w:rsidRPr="00197196">
        <w:rPr>
          <w:b/>
          <w:sz w:val="20"/>
          <w:szCs w:val="20"/>
        </w:rPr>
        <w:t>Башкирский филиал АО «Новый регистратор»</w:t>
      </w:r>
      <w:r w:rsidR="00D06401" w:rsidRPr="00197196">
        <w:rPr>
          <w:b/>
          <w:bCs/>
          <w:i/>
          <w:iCs/>
          <w:sz w:val="20"/>
          <w:szCs w:val="20"/>
        </w:rPr>
        <w:t xml:space="preserve">,  </w:t>
      </w:r>
      <w:r w:rsidR="00D06401" w:rsidRPr="00197196">
        <w:rPr>
          <w:b/>
          <w:bCs/>
          <w:iCs/>
          <w:sz w:val="20"/>
          <w:szCs w:val="20"/>
        </w:rPr>
        <w:t xml:space="preserve">г. Уфа, </w:t>
      </w:r>
      <w:proofErr w:type="spellStart"/>
      <w:r w:rsidR="00D06401" w:rsidRPr="00197196">
        <w:rPr>
          <w:b/>
          <w:bCs/>
          <w:iCs/>
          <w:sz w:val="20"/>
          <w:szCs w:val="20"/>
        </w:rPr>
        <w:t>ул</w:t>
      </w:r>
      <w:proofErr w:type="gramStart"/>
      <w:r w:rsidR="00D06401" w:rsidRPr="00197196">
        <w:rPr>
          <w:b/>
          <w:bCs/>
          <w:iCs/>
          <w:sz w:val="20"/>
          <w:szCs w:val="20"/>
        </w:rPr>
        <w:t>.З</w:t>
      </w:r>
      <w:proofErr w:type="gramEnd"/>
      <w:r w:rsidR="00D06401" w:rsidRPr="00197196">
        <w:rPr>
          <w:b/>
          <w:bCs/>
          <w:iCs/>
          <w:sz w:val="20"/>
          <w:szCs w:val="20"/>
        </w:rPr>
        <w:t>аки</w:t>
      </w:r>
      <w:proofErr w:type="spellEnd"/>
      <w:r w:rsidR="00D06401" w:rsidRPr="00197196">
        <w:rPr>
          <w:b/>
          <w:bCs/>
          <w:iCs/>
          <w:sz w:val="20"/>
          <w:szCs w:val="20"/>
        </w:rPr>
        <w:t xml:space="preserve"> </w:t>
      </w:r>
      <w:proofErr w:type="spellStart"/>
      <w:r w:rsidR="00D06401" w:rsidRPr="00197196">
        <w:rPr>
          <w:b/>
          <w:bCs/>
          <w:iCs/>
          <w:sz w:val="20"/>
          <w:szCs w:val="20"/>
        </w:rPr>
        <w:t>Валиди</w:t>
      </w:r>
      <w:proofErr w:type="spellEnd"/>
      <w:r w:rsidR="00D06401" w:rsidRPr="00197196">
        <w:rPr>
          <w:b/>
          <w:bCs/>
          <w:iCs/>
          <w:sz w:val="20"/>
          <w:szCs w:val="20"/>
        </w:rPr>
        <w:t>, 42.</w:t>
      </w:r>
    </w:p>
    <w:p w:rsidR="00D06401" w:rsidRPr="00197196" w:rsidRDefault="00D06401" w:rsidP="006E3604">
      <w:pPr>
        <w:tabs>
          <w:tab w:val="num" w:pos="540"/>
        </w:tabs>
        <w:spacing w:line="360" w:lineRule="auto"/>
        <w:ind w:firstLine="567"/>
        <w:jc w:val="both"/>
        <w:rPr>
          <w:b/>
          <w:bCs/>
          <w:iCs/>
          <w:sz w:val="20"/>
          <w:szCs w:val="20"/>
        </w:rPr>
      </w:pPr>
      <w:r w:rsidRPr="00197196">
        <w:rPr>
          <w:b/>
          <w:bCs/>
          <w:i/>
          <w:iCs/>
          <w:sz w:val="20"/>
          <w:szCs w:val="20"/>
        </w:rPr>
        <w:t xml:space="preserve"> </w:t>
      </w:r>
      <w:r w:rsidRPr="00197196">
        <w:rPr>
          <w:b/>
          <w:bCs/>
          <w:iCs/>
          <w:sz w:val="20"/>
          <w:szCs w:val="20"/>
        </w:rPr>
        <w:t>Лицензия ФКЦБ России № 10-000-1-00339  от 30 марта  2006 года.</w:t>
      </w:r>
    </w:p>
    <w:p w:rsidR="00D06401" w:rsidRPr="00197196" w:rsidRDefault="00D06401" w:rsidP="006E3604">
      <w:pPr>
        <w:tabs>
          <w:tab w:val="left" w:pos="4100"/>
          <w:tab w:val="center" w:pos="4677"/>
        </w:tabs>
        <w:spacing w:line="360" w:lineRule="auto"/>
        <w:ind w:firstLine="567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Контактные телефоны регистратора</w:t>
      </w:r>
      <w:r w:rsidRPr="00197196">
        <w:rPr>
          <w:rFonts w:ascii="Garamond" w:hAnsi="Garamond"/>
          <w:sz w:val="20"/>
          <w:szCs w:val="20"/>
        </w:rPr>
        <w:t xml:space="preserve">: </w:t>
      </w:r>
      <w:r w:rsidRPr="00197196">
        <w:rPr>
          <w:sz w:val="20"/>
          <w:szCs w:val="20"/>
        </w:rPr>
        <w:t xml:space="preserve"> (8-347)  250-08-59</w:t>
      </w:r>
    </w:p>
    <w:p w:rsidR="00D06401" w:rsidRPr="00197196" w:rsidRDefault="006E3604" w:rsidP="006E3604">
      <w:pPr>
        <w:tabs>
          <w:tab w:val="left" w:pos="4100"/>
          <w:tab w:val="center" w:pos="4677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6401" w:rsidRPr="00197196">
        <w:rPr>
          <w:sz w:val="20"/>
          <w:szCs w:val="20"/>
        </w:rPr>
        <w:t>По  вопросам выплаты начисленных  дивидендов можно обращаться  по адресу</w:t>
      </w:r>
      <w:proofErr w:type="gramStart"/>
      <w:r w:rsidR="00D06401" w:rsidRPr="00197196">
        <w:rPr>
          <w:sz w:val="20"/>
          <w:szCs w:val="20"/>
        </w:rPr>
        <w:t xml:space="preserve"> :</w:t>
      </w:r>
      <w:proofErr w:type="gramEnd"/>
    </w:p>
    <w:p w:rsidR="00D06401" w:rsidRPr="00197196" w:rsidRDefault="00D06401" w:rsidP="006E3604">
      <w:pPr>
        <w:tabs>
          <w:tab w:val="left" w:pos="4100"/>
          <w:tab w:val="center" w:pos="4677"/>
        </w:tabs>
        <w:spacing w:line="360" w:lineRule="auto"/>
        <w:ind w:firstLine="567"/>
        <w:jc w:val="both"/>
        <w:rPr>
          <w:b/>
          <w:sz w:val="20"/>
          <w:szCs w:val="20"/>
        </w:rPr>
      </w:pPr>
      <w:r w:rsidRPr="00197196">
        <w:rPr>
          <w:b/>
          <w:sz w:val="20"/>
          <w:szCs w:val="20"/>
        </w:rPr>
        <w:t xml:space="preserve">РБ, </w:t>
      </w:r>
      <w:proofErr w:type="spellStart"/>
      <w:r w:rsidRPr="00197196">
        <w:rPr>
          <w:b/>
          <w:sz w:val="20"/>
          <w:szCs w:val="20"/>
        </w:rPr>
        <w:t>г</w:t>
      </w:r>
      <w:proofErr w:type="gramStart"/>
      <w:r w:rsidRPr="00197196">
        <w:rPr>
          <w:b/>
          <w:sz w:val="20"/>
          <w:szCs w:val="20"/>
        </w:rPr>
        <w:t>.О</w:t>
      </w:r>
      <w:proofErr w:type="gramEnd"/>
      <w:r w:rsidRPr="00197196">
        <w:rPr>
          <w:b/>
          <w:sz w:val="20"/>
          <w:szCs w:val="20"/>
        </w:rPr>
        <w:t>ктябрьский</w:t>
      </w:r>
      <w:proofErr w:type="spellEnd"/>
      <w:r w:rsidRPr="00197196">
        <w:rPr>
          <w:b/>
          <w:sz w:val="20"/>
          <w:szCs w:val="20"/>
        </w:rPr>
        <w:t xml:space="preserve">, </w:t>
      </w:r>
      <w:proofErr w:type="spellStart"/>
      <w:r w:rsidRPr="00197196">
        <w:rPr>
          <w:b/>
          <w:sz w:val="20"/>
          <w:szCs w:val="20"/>
        </w:rPr>
        <w:t>пр.Ленина</w:t>
      </w:r>
      <w:proofErr w:type="spellEnd"/>
      <w:r w:rsidRPr="00197196">
        <w:rPr>
          <w:b/>
          <w:sz w:val="20"/>
          <w:szCs w:val="20"/>
        </w:rPr>
        <w:t>, 37 А,  тел. (8-347</w:t>
      </w:r>
      <w:r w:rsidR="00FB5A81" w:rsidRPr="00197196">
        <w:rPr>
          <w:b/>
          <w:sz w:val="20"/>
          <w:szCs w:val="20"/>
        </w:rPr>
        <w:t>67</w:t>
      </w:r>
      <w:r w:rsidRPr="00197196">
        <w:rPr>
          <w:b/>
          <w:sz w:val="20"/>
          <w:szCs w:val="20"/>
        </w:rPr>
        <w:t>) 4-48-02, 4-06-93</w:t>
      </w:r>
    </w:p>
    <w:p w:rsidR="00D06401" w:rsidRPr="00197196" w:rsidRDefault="00D06401" w:rsidP="006E3604">
      <w:pPr>
        <w:spacing w:line="360" w:lineRule="auto"/>
        <w:ind w:firstLine="567"/>
        <w:jc w:val="both"/>
        <w:rPr>
          <w:sz w:val="20"/>
          <w:szCs w:val="20"/>
        </w:rPr>
      </w:pPr>
      <w:r w:rsidRPr="00197196">
        <w:rPr>
          <w:sz w:val="20"/>
          <w:szCs w:val="20"/>
        </w:rPr>
        <w:t xml:space="preserve">По вопросам получения доступа к информации: </w:t>
      </w:r>
    </w:p>
    <w:p w:rsidR="006E3604" w:rsidRDefault="00D06401" w:rsidP="006E3604">
      <w:pPr>
        <w:spacing w:line="360" w:lineRule="auto"/>
        <w:ind w:firstLine="567"/>
        <w:jc w:val="both"/>
        <w:rPr>
          <w:sz w:val="20"/>
          <w:szCs w:val="20"/>
        </w:rPr>
      </w:pPr>
      <w:r w:rsidRPr="00197196">
        <w:rPr>
          <w:sz w:val="20"/>
          <w:szCs w:val="20"/>
        </w:rPr>
        <w:t>Адрес  страницы  сети Интернет, используемый Обществом для раскрытия</w:t>
      </w:r>
      <w:r w:rsidR="006E3604">
        <w:rPr>
          <w:sz w:val="20"/>
          <w:szCs w:val="20"/>
        </w:rPr>
        <w:t xml:space="preserve"> </w:t>
      </w:r>
      <w:r w:rsidRPr="00197196">
        <w:rPr>
          <w:sz w:val="20"/>
          <w:szCs w:val="20"/>
        </w:rPr>
        <w:t>информации:</w:t>
      </w:r>
    </w:p>
    <w:p w:rsidR="00D06401" w:rsidRPr="00197196" w:rsidRDefault="006E3604" w:rsidP="006E3604">
      <w:pPr>
        <w:spacing w:line="360" w:lineRule="auto"/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D06401" w:rsidRPr="00197196">
        <w:rPr>
          <w:b/>
          <w:sz w:val="20"/>
          <w:szCs w:val="20"/>
          <w:lang w:val="en-US"/>
        </w:rPr>
        <w:t>http</w:t>
      </w:r>
      <w:r w:rsidR="00D06401" w:rsidRPr="00197196">
        <w:rPr>
          <w:b/>
          <w:sz w:val="20"/>
          <w:szCs w:val="20"/>
        </w:rPr>
        <w:t>://</w:t>
      </w:r>
      <w:r w:rsidR="00D06401" w:rsidRPr="00197196">
        <w:rPr>
          <w:b/>
          <w:sz w:val="20"/>
          <w:szCs w:val="20"/>
          <w:lang w:val="en-US"/>
        </w:rPr>
        <w:t>www</w:t>
      </w:r>
      <w:r w:rsidR="00D06401" w:rsidRPr="00197196">
        <w:rPr>
          <w:b/>
          <w:sz w:val="20"/>
          <w:szCs w:val="20"/>
        </w:rPr>
        <w:t>.</w:t>
      </w:r>
      <w:r w:rsidR="00D06401" w:rsidRPr="00197196">
        <w:rPr>
          <w:b/>
          <w:sz w:val="20"/>
          <w:szCs w:val="20"/>
          <w:lang w:val="en-US"/>
        </w:rPr>
        <w:t>e</w:t>
      </w:r>
      <w:r w:rsidR="00D06401" w:rsidRPr="00197196">
        <w:rPr>
          <w:b/>
          <w:sz w:val="20"/>
          <w:szCs w:val="20"/>
        </w:rPr>
        <w:t>-</w:t>
      </w:r>
      <w:r w:rsidR="00D06401" w:rsidRPr="00197196">
        <w:rPr>
          <w:b/>
          <w:sz w:val="20"/>
          <w:szCs w:val="20"/>
          <w:lang w:val="en-US"/>
        </w:rPr>
        <w:t>disclosure</w:t>
      </w:r>
      <w:r w:rsidR="00D06401" w:rsidRPr="00197196">
        <w:rPr>
          <w:b/>
          <w:sz w:val="20"/>
          <w:szCs w:val="20"/>
        </w:rPr>
        <w:t>.</w:t>
      </w:r>
      <w:proofErr w:type="spellStart"/>
      <w:r w:rsidR="00D06401" w:rsidRPr="00197196">
        <w:rPr>
          <w:b/>
          <w:sz w:val="20"/>
          <w:szCs w:val="20"/>
          <w:lang w:val="en-US"/>
        </w:rPr>
        <w:t>ru</w:t>
      </w:r>
      <w:proofErr w:type="spellEnd"/>
      <w:r w:rsidR="00D06401" w:rsidRPr="00197196">
        <w:rPr>
          <w:b/>
          <w:sz w:val="20"/>
          <w:szCs w:val="20"/>
        </w:rPr>
        <w:t>/</w:t>
      </w:r>
      <w:r w:rsidR="00D06401" w:rsidRPr="00197196">
        <w:rPr>
          <w:b/>
          <w:sz w:val="20"/>
          <w:szCs w:val="20"/>
          <w:lang w:val="en-US"/>
        </w:rPr>
        <w:t>portal</w:t>
      </w:r>
      <w:r w:rsidR="00D06401" w:rsidRPr="00197196">
        <w:rPr>
          <w:b/>
          <w:sz w:val="20"/>
          <w:szCs w:val="20"/>
        </w:rPr>
        <w:t>/</w:t>
      </w:r>
      <w:r w:rsidR="00D06401" w:rsidRPr="00197196">
        <w:rPr>
          <w:b/>
          <w:sz w:val="20"/>
          <w:szCs w:val="20"/>
          <w:lang w:val="en-US"/>
        </w:rPr>
        <w:t>company</w:t>
      </w:r>
      <w:r w:rsidR="00D06401" w:rsidRPr="00197196">
        <w:rPr>
          <w:b/>
          <w:sz w:val="20"/>
          <w:szCs w:val="20"/>
        </w:rPr>
        <w:t>.</w:t>
      </w:r>
      <w:r w:rsidR="00D06401" w:rsidRPr="00197196">
        <w:rPr>
          <w:b/>
          <w:sz w:val="20"/>
          <w:szCs w:val="20"/>
          <w:lang w:val="en-US"/>
        </w:rPr>
        <w:t>asp</w:t>
      </w:r>
      <w:r w:rsidR="00D06401" w:rsidRPr="00197196">
        <w:rPr>
          <w:b/>
          <w:sz w:val="20"/>
          <w:szCs w:val="20"/>
        </w:rPr>
        <w:t>х?</w:t>
      </w:r>
      <w:r w:rsidR="00D06401" w:rsidRPr="00197196">
        <w:rPr>
          <w:b/>
          <w:sz w:val="20"/>
          <w:szCs w:val="20"/>
          <w:lang w:val="en-US"/>
        </w:rPr>
        <w:t>id</w:t>
      </w:r>
      <w:r w:rsidR="00D06401" w:rsidRPr="00197196">
        <w:rPr>
          <w:b/>
          <w:sz w:val="20"/>
          <w:szCs w:val="20"/>
        </w:rPr>
        <w:t>=3286</w:t>
      </w:r>
      <w:r w:rsidR="00D06401" w:rsidRPr="00197196">
        <w:rPr>
          <w:b/>
          <w:sz w:val="20"/>
          <w:szCs w:val="20"/>
        </w:rPr>
        <w:tab/>
      </w:r>
    </w:p>
    <w:p w:rsidR="002D4892" w:rsidRPr="00197196" w:rsidRDefault="002D4892" w:rsidP="00D06401">
      <w:pPr>
        <w:spacing w:line="360" w:lineRule="auto"/>
        <w:ind w:firstLine="720"/>
        <w:jc w:val="both"/>
        <w:rPr>
          <w:sz w:val="20"/>
          <w:szCs w:val="20"/>
        </w:rPr>
      </w:pPr>
    </w:p>
    <w:sectPr w:rsidR="002D4892" w:rsidRPr="00197196" w:rsidSect="00197196">
      <w:footnotePr>
        <w:pos w:val="beneathText"/>
      </w:footnotePr>
      <w:pgSz w:w="8419" w:h="11907" w:orient="landscape" w:code="9"/>
      <w:pgMar w:top="709" w:right="764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D862EA"/>
    <w:multiLevelType w:val="hybridMultilevel"/>
    <w:tmpl w:val="7BC49D28"/>
    <w:lvl w:ilvl="0" w:tplc="3D0C7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25D681E"/>
    <w:multiLevelType w:val="hybridMultilevel"/>
    <w:tmpl w:val="0CA44544"/>
    <w:lvl w:ilvl="0" w:tplc="0E264E5E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057451D9"/>
    <w:multiLevelType w:val="hybridMultilevel"/>
    <w:tmpl w:val="F440C678"/>
    <w:lvl w:ilvl="0" w:tplc="721C3576">
      <w:start w:val="1"/>
      <w:numFmt w:val="decimal"/>
      <w:lvlText w:val="%1."/>
      <w:lvlJc w:val="left"/>
      <w:pPr>
        <w:tabs>
          <w:tab w:val="num" w:pos="2037"/>
        </w:tabs>
        <w:ind w:left="2037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5">
    <w:nsid w:val="09936F2B"/>
    <w:multiLevelType w:val="hybridMultilevel"/>
    <w:tmpl w:val="330476C6"/>
    <w:lvl w:ilvl="0" w:tplc="0E264E5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0C5F56AF"/>
    <w:multiLevelType w:val="hybridMultilevel"/>
    <w:tmpl w:val="69B6F958"/>
    <w:lvl w:ilvl="0" w:tplc="0E264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76A78"/>
    <w:multiLevelType w:val="multilevel"/>
    <w:tmpl w:val="91A625C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14DA115E"/>
    <w:multiLevelType w:val="hybridMultilevel"/>
    <w:tmpl w:val="8A4047AA"/>
    <w:lvl w:ilvl="0" w:tplc="0E264E5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AF73975"/>
    <w:multiLevelType w:val="hybridMultilevel"/>
    <w:tmpl w:val="9CB41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51670"/>
    <w:multiLevelType w:val="hybridMultilevel"/>
    <w:tmpl w:val="199E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F1E3A"/>
    <w:multiLevelType w:val="hybridMultilevel"/>
    <w:tmpl w:val="B7D4AE76"/>
    <w:lvl w:ilvl="0" w:tplc="0E264E5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2264DE6"/>
    <w:multiLevelType w:val="hybridMultilevel"/>
    <w:tmpl w:val="6000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02F5C"/>
    <w:multiLevelType w:val="multilevel"/>
    <w:tmpl w:val="A8D46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  <w:b w:val="0"/>
        <w:i w:val="0"/>
      </w:rPr>
    </w:lvl>
  </w:abstractNum>
  <w:abstractNum w:abstractNumId="14">
    <w:nsid w:val="28504548"/>
    <w:multiLevelType w:val="hybridMultilevel"/>
    <w:tmpl w:val="233640EA"/>
    <w:lvl w:ilvl="0" w:tplc="0E264E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9142DCA"/>
    <w:multiLevelType w:val="multilevel"/>
    <w:tmpl w:val="B87CE6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 w:val="0"/>
        <w:i w:val="0"/>
      </w:rPr>
    </w:lvl>
  </w:abstractNum>
  <w:abstractNum w:abstractNumId="16">
    <w:nsid w:val="2C4E567B"/>
    <w:multiLevelType w:val="hybridMultilevel"/>
    <w:tmpl w:val="FE6AD0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12DF0"/>
    <w:multiLevelType w:val="hybridMultilevel"/>
    <w:tmpl w:val="C506F232"/>
    <w:lvl w:ilvl="0" w:tplc="0E264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146EF"/>
    <w:multiLevelType w:val="hybridMultilevel"/>
    <w:tmpl w:val="EFD6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D37BC"/>
    <w:multiLevelType w:val="hybridMultilevel"/>
    <w:tmpl w:val="D536F046"/>
    <w:lvl w:ilvl="0" w:tplc="0E264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A5A12"/>
    <w:multiLevelType w:val="multilevel"/>
    <w:tmpl w:val="4A8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3E1573AA"/>
    <w:multiLevelType w:val="hybridMultilevel"/>
    <w:tmpl w:val="34CA8E46"/>
    <w:lvl w:ilvl="0" w:tplc="0E264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D6A43"/>
    <w:multiLevelType w:val="hybridMultilevel"/>
    <w:tmpl w:val="C1BE4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4B0099"/>
    <w:multiLevelType w:val="hybridMultilevel"/>
    <w:tmpl w:val="2CDE8DC6"/>
    <w:lvl w:ilvl="0" w:tplc="53F408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D670B"/>
    <w:multiLevelType w:val="hybridMultilevel"/>
    <w:tmpl w:val="C2DC2214"/>
    <w:lvl w:ilvl="0" w:tplc="0E264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B2B78"/>
    <w:multiLevelType w:val="hybridMultilevel"/>
    <w:tmpl w:val="7332D9C6"/>
    <w:lvl w:ilvl="0" w:tplc="0E264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D49FE"/>
    <w:multiLevelType w:val="multilevel"/>
    <w:tmpl w:val="91A625C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4F3446C8"/>
    <w:multiLevelType w:val="multilevel"/>
    <w:tmpl w:val="3AB6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526651FB"/>
    <w:multiLevelType w:val="hybridMultilevel"/>
    <w:tmpl w:val="C0D075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F2C90"/>
    <w:multiLevelType w:val="hybridMultilevel"/>
    <w:tmpl w:val="5BD2193A"/>
    <w:lvl w:ilvl="0" w:tplc="0A665A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6AA0BA5"/>
    <w:multiLevelType w:val="hybridMultilevel"/>
    <w:tmpl w:val="D2EC6728"/>
    <w:lvl w:ilvl="0" w:tplc="0E264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510FD"/>
    <w:multiLevelType w:val="hybridMultilevel"/>
    <w:tmpl w:val="FCD0518C"/>
    <w:lvl w:ilvl="0" w:tplc="0E264E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148537C"/>
    <w:multiLevelType w:val="multilevel"/>
    <w:tmpl w:val="000000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63BE36EC"/>
    <w:multiLevelType w:val="hybridMultilevel"/>
    <w:tmpl w:val="80220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FC1718"/>
    <w:multiLevelType w:val="hybridMultilevel"/>
    <w:tmpl w:val="6B843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D25937"/>
    <w:multiLevelType w:val="hybridMultilevel"/>
    <w:tmpl w:val="7CF2EE0C"/>
    <w:lvl w:ilvl="0" w:tplc="BA083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73C3B48"/>
    <w:multiLevelType w:val="multilevel"/>
    <w:tmpl w:val="E58E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675B5B63"/>
    <w:multiLevelType w:val="multilevel"/>
    <w:tmpl w:val="455C71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6D4B2AD2"/>
    <w:multiLevelType w:val="multilevel"/>
    <w:tmpl w:val="000000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6E701742"/>
    <w:multiLevelType w:val="hybridMultilevel"/>
    <w:tmpl w:val="8BFE2860"/>
    <w:lvl w:ilvl="0" w:tplc="0E264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142F58"/>
    <w:multiLevelType w:val="hybridMultilevel"/>
    <w:tmpl w:val="1D50FC54"/>
    <w:lvl w:ilvl="0" w:tplc="0E264E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6351D98"/>
    <w:multiLevelType w:val="hybridMultilevel"/>
    <w:tmpl w:val="272E743E"/>
    <w:lvl w:ilvl="0" w:tplc="0E264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76864"/>
    <w:multiLevelType w:val="hybridMultilevel"/>
    <w:tmpl w:val="DBDE5F24"/>
    <w:lvl w:ilvl="0" w:tplc="0E264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C67EA"/>
    <w:multiLevelType w:val="hybridMultilevel"/>
    <w:tmpl w:val="74BA63C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7CD07EAE"/>
    <w:multiLevelType w:val="hybridMultilevel"/>
    <w:tmpl w:val="6922A4AA"/>
    <w:lvl w:ilvl="0" w:tplc="3D0C79E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7"/>
  </w:num>
  <w:num w:numId="5">
    <w:abstractNumId w:val="26"/>
  </w:num>
  <w:num w:numId="6">
    <w:abstractNumId w:val="37"/>
  </w:num>
  <w:num w:numId="7">
    <w:abstractNumId w:val="16"/>
  </w:num>
  <w:num w:numId="8">
    <w:abstractNumId w:val="34"/>
  </w:num>
  <w:num w:numId="9">
    <w:abstractNumId w:val="24"/>
  </w:num>
  <w:num w:numId="10">
    <w:abstractNumId w:val="42"/>
  </w:num>
  <w:num w:numId="11">
    <w:abstractNumId w:val="41"/>
  </w:num>
  <w:num w:numId="12">
    <w:abstractNumId w:val="6"/>
  </w:num>
  <w:num w:numId="13">
    <w:abstractNumId w:val="31"/>
  </w:num>
  <w:num w:numId="14">
    <w:abstractNumId w:val="14"/>
  </w:num>
  <w:num w:numId="15">
    <w:abstractNumId w:val="25"/>
  </w:num>
  <w:num w:numId="16">
    <w:abstractNumId w:val="33"/>
  </w:num>
  <w:num w:numId="17">
    <w:abstractNumId w:val="19"/>
  </w:num>
  <w:num w:numId="18">
    <w:abstractNumId w:val="2"/>
  </w:num>
  <w:num w:numId="19">
    <w:abstractNumId w:val="35"/>
  </w:num>
  <w:num w:numId="20">
    <w:abstractNumId w:val="44"/>
  </w:num>
  <w:num w:numId="21">
    <w:abstractNumId w:val="39"/>
  </w:num>
  <w:num w:numId="22">
    <w:abstractNumId w:val="40"/>
  </w:num>
  <w:num w:numId="23">
    <w:abstractNumId w:val="5"/>
  </w:num>
  <w:num w:numId="24">
    <w:abstractNumId w:val="11"/>
  </w:num>
  <w:num w:numId="25">
    <w:abstractNumId w:val="17"/>
  </w:num>
  <w:num w:numId="26">
    <w:abstractNumId w:val="3"/>
  </w:num>
  <w:num w:numId="27">
    <w:abstractNumId w:val="30"/>
  </w:num>
  <w:num w:numId="28">
    <w:abstractNumId w:val="21"/>
  </w:num>
  <w:num w:numId="29">
    <w:abstractNumId w:val="12"/>
  </w:num>
  <w:num w:numId="30">
    <w:abstractNumId w:val="8"/>
  </w:num>
  <w:num w:numId="31">
    <w:abstractNumId w:val="29"/>
  </w:num>
  <w:num w:numId="32">
    <w:abstractNumId w:val="4"/>
  </w:num>
  <w:num w:numId="33">
    <w:abstractNumId w:val="23"/>
  </w:num>
  <w:num w:numId="34">
    <w:abstractNumId w:val="27"/>
  </w:num>
  <w:num w:numId="35">
    <w:abstractNumId w:val="43"/>
  </w:num>
  <w:num w:numId="36">
    <w:abstractNumId w:val="18"/>
  </w:num>
  <w:num w:numId="37">
    <w:abstractNumId w:val="38"/>
  </w:num>
  <w:num w:numId="38">
    <w:abstractNumId w:val="36"/>
  </w:num>
  <w:num w:numId="39">
    <w:abstractNumId w:val="20"/>
  </w:num>
  <w:num w:numId="40">
    <w:abstractNumId w:val="22"/>
  </w:num>
  <w:num w:numId="41">
    <w:abstractNumId w:val="10"/>
  </w:num>
  <w:num w:numId="42">
    <w:abstractNumId w:val="15"/>
  </w:num>
  <w:num w:numId="43">
    <w:abstractNumId w:val="1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9F"/>
    <w:rsid w:val="000071A7"/>
    <w:rsid w:val="000222C0"/>
    <w:rsid w:val="000300DF"/>
    <w:rsid w:val="0003129B"/>
    <w:rsid w:val="00035B92"/>
    <w:rsid w:val="00036AF8"/>
    <w:rsid w:val="00036B6A"/>
    <w:rsid w:val="000417C1"/>
    <w:rsid w:val="0005218F"/>
    <w:rsid w:val="00071311"/>
    <w:rsid w:val="0009528A"/>
    <w:rsid w:val="000A3064"/>
    <w:rsid w:val="000D1B6A"/>
    <w:rsid w:val="001208D5"/>
    <w:rsid w:val="001225AA"/>
    <w:rsid w:val="00133D1E"/>
    <w:rsid w:val="001354C3"/>
    <w:rsid w:val="0015693E"/>
    <w:rsid w:val="001601F7"/>
    <w:rsid w:val="001770A1"/>
    <w:rsid w:val="00184420"/>
    <w:rsid w:val="00197196"/>
    <w:rsid w:val="001B3E82"/>
    <w:rsid w:val="001F71A8"/>
    <w:rsid w:val="0025028D"/>
    <w:rsid w:val="00253087"/>
    <w:rsid w:val="00256BC0"/>
    <w:rsid w:val="00272E21"/>
    <w:rsid w:val="00275F91"/>
    <w:rsid w:val="00280C50"/>
    <w:rsid w:val="00280E48"/>
    <w:rsid w:val="002B4222"/>
    <w:rsid w:val="002B5457"/>
    <w:rsid w:val="002C0921"/>
    <w:rsid w:val="002D4892"/>
    <w:rsid w:val="002F121B"/>
    <w:rsid w:val="002F5963"/>
    <w:rsid w:val="0032675D"/>
    <w:rsid w:val="00330D26"/>
    <w:rsid w:val="00345B7A"/>
    <w:rsid w:val="0035279E"/>
    <w:rsid w:val="003544CD"/>
    <w:rsid w:val="00363A1B"/>
    <w:rsid w:val="00374672"/>
    <w:rsid w:val="00375E23"/>
    <w:rsid w:val="00383A05"/>
    <w:rsid w:val="0039048E"/>
    <w:rsid w:val="003908D8"/>
    <w:rsid w:val="00391ED3"/>
    <w:rsid w:val="003A200D"/>
    <w:rsid w:val="003B358B"/>
    <w:rsid w:val="003C3E88"/>
    <w:rsid w:val="003F3EE8"/>
    <w:rsid w:val="003F5EDA"/>
    <w:rsid w:val="003F7D45"/>
    <w:rsid w:val="0040387F"/>
    <w:rsid w:val="00411378"/>
    <w:rsid w:val="00430FF8"/>
    <w:rsid w:val="00433E5D"/>
    <w:rsid w:val="0043657B"/>
    <w:rsid w:val="0044439F"/>
    <w:rsid w:val="00450C1F"/>
    <w:rsid w:val="00452A83"/>
    <w:rsid w:val="00464E84"/>
    <w:rsid w:val="00472A87"/>
    <w:rsid w:val="00485ACA"/>
    <w:rsid w:val="00490910"/>
    <w:rsid w:val="004A3922"/>
    <w:rsid w:val="004B3E99"/>
    <w:rsid w:val="004B6D21"/>
    <w:rsid w:val="004F1A83"/>
    <w:rsid w:val="00501964"/>
    <w:rsid w:val="0050279A"/>
    <w:rsid w:val="0050497C"/>
    <w:rsid w:val="00511C6B"/>
    <w:rsid w:val="00512E77"/>
    <w:rsid w:val="00514A07"/>
    <w:rsid w:val="00540D25"/>
    <w:rsid w:val="00545DAF"/>
    <w:rsid w:val="005517AD"/>
    <w:rsid w:val="005A38E6"/>
    <w:rsid w:val="005A58CA"/>
    <w:rsid w:val="005A76C3"/>
    <w:rsid w:val="005D2E9F"/>
    <w:rsid w:val="005D401B"/>
    <w:rsid w:val="005D63B5"/>
    <w:rsid w:val="005E6BEC"/>
    <w:rsid w:val="005F0D31"/>
    <w:rsid w:val="005F7A36"/>
    <w:rsid w:val="00600367"/>
    <w:rsid w:val="00605AC6"/>
    <w:rsid w:val="00625AEC"/>
    <w:rsid w:val="00651E11"/>
    <w:rsid w:val="006524A9"/>
    <w:rsid w:val="00652890"/>
    <w:rsid w:val="0065778E"/>
    <w:rsid w:val="00696CC5"/>
    <w:rsid w:val="006C2E7C"/>
    <w:rsid w:val="006D189A"/>
    <w:rsid w:val="006E3604"/>
    <w:rsid w:val="006F300A"/>
    <w:rsid w:val="00707CFF"/>
    <w:rsid w:val="00730E15"/>
    <w:rsid w:val="00747614"/>
    <w:rsid w:val="007630D5"/>
    <w:rsid w:val="00770C1E"/>
    <w:rsid w:val="00770C5E"/>
    <w:rsid w:val="00783B2A"/>
    <w:rsid w:val="00784B62"/>
    <w:rsid w:val="00787CE7"/>
    <w:rsid w:val="00796A47"/>
    <w:rsid w:val="007B10B0"/>
    <w:rsid w:val="007B12F9"/>
    <w:rsid w:val="007C061D"/>
    <w:rsid w:val="007D30B3"/>
    <w:rsid w:val="008025A4"/>
    <w:rsid w:val="0081793A"/>
    <w:rsid w:val="00820E3A"/>
    <w:rsid w:val="00830272"/>
    <w:rsid w:val="008306E3"/>
    <w:rsid w:val="0083303E"/>
    <w:rsid w:val="008410D1"/>
    <w:rsid w:val="00876218"/>
    <w:rsid w:val="00882B0E"/>
    <w:rsid w:val="008914CA"/>
    <w:rsid w:val="008B63C3"/>
    <w:rsid w:val="008E4D6A"/>
    <w:rsid w:val="008E5AF6"/>
    <w:rsid w:val="0090104C"/>
    <w:rsid w:val="00903FFD"/>
    <w:rsid w:val="00922AF7"/>
    <w:rsid w:val="0093632E"/>
    <w:rsid w:val="00936BB1"/>
    <w:rsid w:val="00943451"/>
    <w:rsid w:val="009536CF"/>
    <w:rsid w:val="00973231"/>
    <w:rsid w:val="00973E82"/>
    <w:rsid w:val="00981630"/>
    <w:rsid w:val="0098245F"/>
    <w:rsid w:val="009861F9"/>
    <w:rsid w:val="00994799"/>
    <w:rsid w:val="009A062E"/>
    <w:rsid w:val="009A3CEC"/>
    <w:rsid w:val="009B17CA"/>
    <w:rsid w:val="009C7945"/>
    <w:rsid w:val="00A01FC0"/>
    <w:rsid w:val="00A04A72"/>
    <w:rsid w:val="00A10B4B"/>
    <w:rsid w:val="00A2364A"/>
    <w:rsid w:val="00A23EB3"/>
    <w:rsid w:val="00A249DE"/>
    <w:rsid w:val="00A3031E"/>
    <w:rsid w:val="00A46F0E"/>
    <w:rsid w:val="00A52C81"/>
    <w:rsid w:val="00A62FB7"/>
    <w:rsid w:val="00A6541C"/>
    <w:rsid w:val="00A65BCA"/>
    <w:rsid w:val="00A83D65"/>
    <w:rsid w:val="00A96AE4"/>
    <w:rsid w:val="00AA589D"/>
    <w:rsid w:val="00AB22E6"/>
    <w:rsid w:val="00AB4F5A"/>
    <w:rsid w:val="00AC7E4E"/>
    <w:rsid w:val="00AD64E6"/>
    <w:rsid w:val="00AF5668"/>
    <w:rsid w:val="00AF609C"/>
    <w:rsid w:val="00B05550"/>
    <w:rsid w:val="00B20A71"/>
    <w:rsid w:val="00B21480"/>
    <w:rsid w:val="00B22DC2"/>
    <w:rsid w:val="00B434E4"/>
    <w:rsid w:val="00B47254"/>
    <w:rsid w:val="00B5379E"/>
    <w:rsid w:val="00B540E8"/>
    <w:rsid w:val="00B70A59"/>
    <w:rsid w:val="00B72ACA"/>
    <w:rsid w:val="00B9194F"/>
    <w:rsid w:val="00BB0373"/>
    <w:rsid w:val="00BB5EF9"/>
    <w:rsid w:val="00BD61B7"/>
    <w:rsid w:val="00BE17D1"/>
    <w:rsid w:val="00BE2A15"/>
    <w:rsid w:val="00BF0387"/>
    <w:rsid w:val="00C06777"/>
    <w:rsid w:val="00C20C9B"/>
    <w:rsid w:val="00C22967"/>
    <w:rsid w:val="00C361C3"/>
    <w:rsid w:val="00C45E5E"/>
    <w:rsid w:val="00C54337"/>
    <w:rsid w:val="00C6144B"/>
    <w:rsid w:val="00C70591"/>
    <w:rsid w:val="00C71C9B"/>
    <w:rsid w:val="00C77EA7"/>
    <w:rsid w:val="00CA2B09"/>
    <w:rsid w:val="00CA38A8"/>
    <w:rsid w:val="00CD471E"/>
    <w:rsid w:val="00CE24A7"/>
    <w:rsid w:val="00CF3641"/>
    <w:rsid w:val="00CF6590"/>
    <w:rsid w:val="00D04855"/>
    <w:rsid w:val="00D06401"/>
    <w:rsid w:val="00D12A72"/>
    <w:rsid w:val="00D16209"/>
    <w:rsid w:val="00D20F02"/>
    <w:rsid w:val="00D47131"/>
    <w:rsid w:val="00D618D5"/>
    <w:rsid w:val="00D63CD7"/>
    <w:rsid w:val="00D93C51"/>
    <w:rsid w:val="00DA28A2"/>
    <w:rsid w:val="00DA60C1"/>
    <w:rsid w:val="00DB6994"/>
    <w:rsid w:val="00DB746D"/>
    <w:rsid w:val="00DB7F5C"/>
    <w:rsid w:val="00DC18A0"/>
    <w:rsid w:val="00DC3C4C"/>
    <w:rsid w:val="00DC7F81"/>
    <w:rsid w:val="00DE4DA3"/>
    <w:rsid w:val="00E055CE"/>
    <w:rsid w:val="00E13BC8"/>
    <w:rsid w:val="00E27C75"/>
    <w:rsid w:val="00E64FF5"/>
    <w:rsid w:val="00E663DE"/>
    <w:rsid w:val="00E71E07"/>
    <w:rsid w:val="00E80F48"/>
    <w:rsid w:val="00EA0AC5"/>
    <w:rsid w:val="00EA0B20"/>
    <w:rsid w:val="00EA477B"/>
    <w:rsid w:val="00EB2A22"/>
    <w:rsid w:val="00EC6BED"/>
    <w:rsid w:val="00EE7913"/>
    <w:rsid w:val="00EF5662"/>
    <w:rsid w:val="00F01BB2"/>
    <w:rsid w:val="00F10CD5"/>
    <w:rsid w:val="00F2230D"/>
    <w:rsid w:val="00F22B65"/>
    <w:rsid w:val="00F40960"/>
    <w:rsid w:val="00F427D5"/>
    <w:rsid w:val="00F47C8D"/>
    <w:rsid w:val="00F50A0F"/>
    <w:rsid w:val="00F6181A"/>
    <w:rsid w:val="00F83DA6"/>
    <w:rsid w:val="00F86FDE"/>
    <w:rsid w:val="00FB330C"/>
    <w:rsid w:val="00FB5A81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4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 Narrow" w:hAnsi="Arial Narro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  <w:sz w:val="3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center"/>
    </w:pPr>
    <w:rPr>
      <w:rFonts w:ascii="Bookman Old Style" w:hAnsi="Bookman Old Style" w:cs="Tahoma"/>
      <w:b/>
      <w:bCs/>
      <w:i/>
      <w:iCs/>
      <w:sz w:val="68"/>
    </w:rPr>
  </w:style>
  <w:style w:type="paragraph" w:styleId="a5">
    <w:name w:val="List"/>
    <w:basedOn w:val="a4"/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pPr>
      <w:jc w:val="center"/>
    </w:pPr>
    <w:rPr>
      <w:sz w:val="32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jc w:val="center"/>
    </w:pPr>
    <w:rPr>
      <w:rFonts w:ascii="Book Antiqua" w:hAnsi="Book Antiqua" w:cs="Tahoma"/>
      <w:b/>
      <w:bCs/>
      <w:sz w:val="86"/>
      <w:u w:val="double"/>
    </w:rPr>
  </w:style>
  <w:style w:type="paragraph" w:customStyle="1" w:styleId="a8">
    <w:name w:val="Содержимое врезки"/>
    <w:basedOn w:val="a4"/>
  </w:style>
  <w:style w:type="paragraph" w:styleId="a9">
    <w:name w:val="Balloon Text"/>
    <w:basedOn w:val="a"/>
    <w:link w:val="aa"/>
    <w:rsid w:val="00F10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10CD5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536CF"/>
    <w:pPr>
      <w:ind w:left="720"/>
      <w:contextualSpacing/>
    </w:pPr>
  </w:style>
  <w:style w:type="character" w:customStyle="1" w:styleId="Subst">
    <w:name w:val="Subst"/>
    <w:uiPriority w:val="99"/>
    <w:rsid w:val="00652890"/>
    <w:rPr>
      <w:b/>
      <w:i/>
    </w:rPr>
  </w:style>
  <w:style w:type="paragraph" w:styleId="ac">
    <w:name w:val="Normal (Web)"/>
    <w:basedOn w:val="a"/>
    <w:uiPriority w:val="99"/>
    <w:unhideWhenUsed/>
    <w:rsid w:val="00652890"/>
    <w:pPr>
      <w:suppressAutoHyphens w:val="0"/>
      <w:spacing w:after="75"/>
    </w:pPr>
    <w:rPr>
      <w:lang w:eastAsia="ru-RU"/>
    </w:rPr>
  </w:style>
  <w:style w:type="table" w:styleId="ad">
    <w:name w:val="Table Grid"/>
    <w:basedOn w:val="a1"/>
    <w:uiPriority w:val="59"/>
    <w:rsid w:val="006528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d"/>
    <w:uiPriority w:val="59"/>
    <w:rsid w:val="00A10B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d"/>
    <w:rsid w:val="00A10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A10B4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10B4B"/>
    <w:rPr>
      <w:sz w:val="24"/>
      <w:szCs w:val="24"/>
      <w:lang w:eastAsia="ar-SA"/>
    </w:rPr>
  </w:style>
  <w:style w:type="table" w:customStyle="1" w:styleId="30">
    <w:name w:val="Сетка таблицы3"/>
    <w:basedOn w:val="a1"/>
    <w:next w:val="ad"/>
    <w:uiPriority w:val="59"/>
    <w:rsid w:val="00973E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d"/>
    <w:rsid w:val="00AA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d"/>
    <w:uiPriority w:val="59"/>
    <w:rsid w:val="00783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d"/>
    <w:rsid w:val="00CA38A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d"/>
    <w:uiPriority w:val="59"/>
    <w:rsid w:val="008E5A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4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 Narrow" w:hAnsi="Arial Narro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  <w:sz w:val="3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center"/>
    </w:pPr>
    <w:rPr>
      <w:rFonts w:ascii="Bookman Old Style" w:hAnsi="Bookman Old Style" w:cs="Tahoma"/>
      <w:b/>
      <w:bCs/>
      <w:i/>
      <w:iCs/>
      <w:sz w:val="68"/>
    </w:rPr>
  </w:style>
  <w:style w:type="paragraph" w:styleId="a5">
    <w:name w:val="List"/>
    <w:basedOn w:val="a4"/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pPr>
      <w:jc w:val="center"/>
    </w:pPr>
    <w:rPr>
      <w:sz w:val="32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jc w:val="center"/>
    </w:pPr>
    <w:rPr>
      <w:rFonts w:ascii="Book Antiqua" w:hAnsi="Book Antiqua" w:cs="Tahoma"/>
      <w:b/>
      <w:bCs/>
      <w:sz w:val="86"/>
      <w:u w:val="double"/>
    </w:rPr>
  </w:style>
  <w:style w:type="paragraph" w:customStyle="1" w:styleId="a8">
    <w:name w:val="Содержимое врезки"/>
    <w:basedOn w:val="a4"/>
  </w:style>
  <w:style w:type="paragraph" w:styleId="a9">
    <w:name w:val="Balloon Text"/>
    <w:basedOn w:val="a"/>
    <w:link w:val="aa"/>
    <w:rsid w:val="00F10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10CD5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536CF"/>
    <w:pPr>
      <w:ind w:left="720"/>
      <w:contextualSpacing/>
    </w:pPr>
  </w:style>
  <w:style w:type="character" w:customStyle="1" w:styleId="Subst">
    <w:name w:val="Subst"/>
    <w:uiPriority w:val="99"/>
    <w:rsid w:val="00652890"/>
    <w:rPr>
      <w:b/>
      <w:i/>
    </w:rPr>
  </w:style>
  <w:style w:type="paragraph" w:styleId="ac">
    <w:name w:val="Normal (Web)"/>
    <w:basedOn w:val="a"/>
    <w:uiPriority w:val="99"/>
    <w:unhideWhenUsed/>
    <w:rsid w:val="00652890"/>
    <w:pPr>
      <w:suppressAutoHyphens w:val="0"/>
      <w:spacing w:after="75"/>
    </w:pPr>
    <w:rPr>
      <w:lang w:eastAsia="ru-RU"/>
    </w:rPr>
  </w:style>
  <w:style w:type="table" w:styleId="ad">
    <w:name w:val="Table Grid"/>
    <w:basedOn w:val="a1"/>
    <w:uiPriority w:val="59"/>
    <w:rsid w:val="006528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d"/>
    <w:uiPriority w:val="59"/>
    <w:rsid w:val="00A10B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d"/>
    <w:rsid w:val="00A10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A10B4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10B4B"/>
    <w:rPr>
      <w:sz w:val="24"/>
      <w:szCs w:val="24"/>
      <w:lang w:eastAsia="ar-SA"/>
    </w:rPr>
  </w:style>
  <w:style w:type="table" w:customStyle="1" w:styleId="30">
    <w:name w:val="Сетка таблицы3"/>
    <w:basedOn w:val="a1"/>
    <w:next w:val="ad"/>
    <w:uiPriority w:val="59"/>
    <w:rsid w:val="00973E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d"/>
    <w:rsid w:val="00AA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d"/>
    <w:uiPriority w:val="59"/>
    <w:rsid w:val="00783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d"/>
    <w:rsid w:val="00CA38A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d"/>
    <w:uiPriority w:val="59"/>
    <w:rsid w:val="008E5A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5980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«СТРОНЕГ»</vt:lpstr>
    </vt:vector>
  </TitlesOfParts>
  <Company/>
  <LinksUpToDate>false</LinksUpToDate>
  <CharactersWithSpaces>39993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«СТРОНЕГ»</dc:title>
  <dc:creator>Манявская</dc:creator>
  <cp:lastModifiedBy>Filimon</cp:lastModifiedBy>
  <cp:revision>3</cp:revision>
  <cp:lastPrinted>2018-06-18T09:15:00Z</cp:lastPrinted>
  <dcterms:created xsi:type="dcterms:W3CDTF">2018-06-20T07:11:00Z</dcterms:created>
  <dcterms:modified xsi:type="dcterms:W3CDTF">2018-07-04T04:11:00Z</dcterms:modified>
</cp:coreProperties>
</file>